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FE" w:rsidRPr="00060877" w:rsidRDefault="00C867EB" w:rsidP="008236BB">
      <w:pPr>
        <w:pStyle w:val="Nadpis1"/>
        <w:kinsoku w:val="0"/>
        <w:overflowPunct w:val="0"/>
        <w:spacing w:before="68"/>
        <w:ind w:left="0"/>
        <w:jc w:val="center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noProof/>
          <w:szCs w:val="32"/>
          <w:lang w:val="sk-SK"/>
        </w:rPr>
        <w:t>Rímskokatolícka cirkev Farnosť Terňa</w:t>
      </w:r>
    </w:p>
    <w:p w:rsidR="00EE0CFE" w:rsidRPr="00060877" w:rsidRDefault="00EE0CFE">
      <w:pPr>
        <w:kinsoku w:val="0"/>
        <w:overflowPunct w:val="0"/>
        <w:spacing w:before="4" w:line="140" w:lineRule="exact"/>
        <w:rPr>
          <w:sz w:val="14"/>
          <w:szCs w:val="14"/>
          <w:lang w:val="sk-SK"/>
        </w:rPr>
      </w:pPr>
    </w:p>
    <w:p w:rsidR="00EE0CFE" w:rsidRPr="00060877" w:rsidRDefault="00EE0C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EE0CFE" w:rsidRPr="00060877" w:rsidRDefault="00EE0C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EE0CFE" w:rsidRPr="00060877" w:rsidRDefault="00EE0C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EE0CFE" w:rsidRPr="00060877" w:rsidRDefault="00EE0C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EE0CFE" w:rsidRPr="00060877" w:rsidRDefault="00EE0CFE" w:rsidP="007410FE">
      <w:pPr>
        <w:pStyle w:val="Nadpis1"/>
        <w:ind w:left="0"/>
        <w:jc w:val="center"/>
        <w:rPr>
          <w:rFonts w:ascii="Times New Roman" w:hAnsi="Times New Roman"/>
          <w:sz w:val="40"/>
          <w:szCs w:val="40"/>
          <w:lang w:val="sk-SK"/>
        </w:rPr>
      </w:pPr>
      <w:r w:rsidRPr="00060877">
        <w:rPr>
          <w:rFonts w:ascii="Times New Roman" w:hAnsi="Times New Roman"/>
          <w:sz w:val="40"/>
          <w:szCs w:val="40"/>
          <w:lang w:val="sk-SK"/>
        </w:rPr>
        <w:t>Sm</w:t>
      </w:r>
      <w:r w:rsidRPr="00060877">
        <w:rPr>
          <w:rFonts w:ascii="Times New Roman" w:hAnsi="Times New Roman"/>
          <w:spacing w:val="-1"/>
          <w:sz w:val="40"/>
          <w:szCs w:val="40"/>
          <w:lang w:val="sk-SK"/>
        </w:rPr>
        <w:t>er</w:t>
      </w:r>
      <w:r w:rsidRPr="00060877">
        <w:rPr>
          <w:rFonts w:ascii="Times New Roman" w:hAnsi="Times New Roman"/>
          <w:sz w:val="40"/>
          <w:szCs w:val="40"/>
          <w:lang w:val="sk-SK"/>
        </w:rPr>
        <w:t>ni</w:t>
      </w:r>
      <w:r w:rsidRPr="00060877">
        <w:rPr>
          <w:rFonts w:ascii="Times New Roman" w:hAnsi="Times New Roman"/>
          <w:spacing w:val="-1"/>
          <w:sz w:val="40"/>
          <w:szCs w:val="40"/>
          <w:lang w:val="sk-SK"/>
        </w:rPr>
        <w:t>c</w:t>
      </w:r>
      <w:r w:rsidRPr="00060877">
        <w:rPr>
          <w:rFonts w:ascii="Times New Roman" w:hAnsi="Times New Roman"/>
          <w:sz w:val="40"/>
          <w:szCs w:val="40"/>
          <w:lang w:val="sk-SK"/>
        </w:rPr>
        <w:t>a</w:t>
      </w:r>
    </w:p>
    <w:p w:rsidR="00EE0CFE" w:rsidRPr="00060877" w:rsidRDefault="00EE0CFE" w:rsidP="007410FE">
      <w:pPr>
        <w:pStyle w:val="Nadpis1"/>
        <w:kinsoku w:val="0"/>
        <w:overflowPunct w:val="0"/>
        <w:spacing w:line="272" w:lineRule="auto"/>
        <w:ind w:left="0" w:right="201"/>
        <w:jc w:val="center"/>
        <w:rPr>
          <w:rFonts w:ascii="Times New Roman" w:hAnsi="Times New Roman"/>
          <w:b w:val="0"/>
          <w:bCs/>
          <w:lang w:val="sk-SK"/>
        </w:rPr>
      </w:pPr>
      <w:r w:rsidRPr="00060877">
        <w:rPr>
          <w:rFonts w:ascii="Times New Roman" w:hAnsi="Times New Roman"/>
          <w:lang w:val="sk-SK"/>
        </w:rPr>
        <w:t>opoužívaníkame</w:t>
      </w:r>
      <w:r w:rsidRPr="00060877">
        <w:rPr>
          <w:rFonts w:ascii="Times New Roman" w:hAnsi="Times New Roman"/>
          <w:spacing w:val="-7"/>
          <w:lang w:val="sk-SK"/>
        </w:rPr>
        <w:t>r</w:t>
      </w:r>
      <w:r w:rsidRPr="00060877">
        <w:rPr>
          <w:rFonts w:ascii="Times New Roman" w:hAnsi="Times New Roman"/>
          <w:lang w:val="sk-SK"/>
        </w:rPr>
        <w:t>ovéhosystému</w:t>
      </w:r>
    </w:p>
    <w:p w:rsidR="00EE0CFE" w:rsidRPr="00060877" w:rsidRDefault="00EE0C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EE0CFE" w:rsidRPr="00060877" w:rsidRDefault="00EE0C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EE0CFE" w:rsidRPr="00060877" w:rsidRDefault="00EE0CFE">
      <w:pPr>
        <w:kinsoku w:val="0"/>
        <w:overflowPunct w:val="0"/>
        <w:spacing w:before="5" w:line="260" w:lineRule="exact"/>
        <w:rPr>
          <w:sz w:val="26"/>
          <w:szCs w:val="26"/>
          <w:lang w:val="sk-SK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2"/>
        <w:gridCol w:w="4874"/>
      </w:tblGrid>
      <w:tr w:rsidR="00EE0CFE" w:rsidRPr="00060877">
        <w:trPr>
          <w:trHeight w:hRule="exact" w:val="47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CFE" w:rsidRPr="00060877" w:rsidRDefault="00EE0CFE">
            <w:pPr>
              <w:pStyle w:val="TableParagraph"/>
              <w:kinsoku w:val="0"/>
              <w:overflowPunct w:val="0"/>
              <w:spacing w:before="94"/>
              <w:ind w:left="80"/>
              <w:rPr>
                <w:sz w:val="20"/>
                <w:szCs w:val="20"/>
                <w:lang w:val="sk-SK"/>
              </w:rPr>
            </w:pPr>
            <w:r w:rsidRPr="00060877">
              <w:rPr>
                <w:lang w:val="sk-SK"/>
              </w:rPr>
              <w:t>Schválil: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CFE" w:rsidRPr="00060877" w:rsidRDefault="00C867EB" w:rsidP="00E80EED">
            <w:pPr>
              <w:pStyle w:val="TableParagraph"/>
              <w:kinsoku w:val="0"/>
              <w:overflowPunct w:val="0"/>
              <w:spacing w:before="94"/>
              <w:ind w:left="80"/>
              <w:rPr>
                <w:sz w:val="20"/>
                <w:szCs w:val="20"/>
                <w:lang w:val="sk-SK"/>
              </w:rPr>
            </w:pPr>
            <w:r>
              <w:t>Mgr. Peter Čigáš</w:t>
            </w:r>
          </w:p>
        </w:tc>
      </w:tr>
      <w:tr w:rsidR="00EE0CFE" w:rsidRPr="00060877">
        <w:trPr>
          <w:trHeight w:hRule="exact" w:val="47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CFE" w:rsidRPr="00060877" w:rsidRDefault="00EE0CFE">
            <w:pPr>
              <w:pStyle w:val="TableParagraph"/>
              <w:kinsoku w:val="0"/>
              <w:overflowPunct w:val="0"/>
              <w:spacing w:before="94"/>
              <w:ind w:left="80"/>
              <w:rPr>
                <w:sz w:val="20"/>
                <w:szCs w:val="20"/>
                <w:lang w:val="sk-SK"/>
              </w:rPr>
            </w:pPr>
            <w:r w:rsidRPr="00060877">
              <w:rPr>
                <w:lang w:val="sk-SK"/>
              </w:rPr>
              <w:t>Smernicanadobúdaplatnosťododňa: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CFE" w:rsidRPr="00060877" w:rsidRDefault="00677637" w:rsidP="00D60EFB">
            <w:pPr>
              <w:pStyle w:val="TableParagraph"/>
              <w:kinsoku w:val="0"/>
              <w:overflowPunct w:val="0"/>
              <w:spacing w:before="94"/>
              <w:ind w:left="8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24.05</w:t>
            </w:r>
            <w:r w:rsidR="004C74E6" w:rsidRPr="00060877">
              <w:rPr>
                <w:sz w:val="20"/>
                <w:szCs w:val="20"/>
                <w:lang w:val="sk-SK"/>
              </w:rPr>
              <w:t>.20</w:t>
            </w:r>
            <w:r w:rsidR="00FF0D7F" w:rsidRPr="00060877">
              <w:rPr>
                <w:sz w:val="20"/>
                <w:szCs w:val="20"/>
                <w:lang w:val="sk-SK"/>
              </w:rPr>
              <w:t>2</w:t>
            </w:r>
            <w:r w:rsidR="00D60EFB">
              <w:rPr>
                <w:sz w:val="20"/>
                <w:szCs w:val="20"/>
                <w:lang w:val="sk-SK"/>
              </w:rPr>
              <w:t>2</w:t>
            </w:r>
          </w:p>
        </w:tc>
      </w:tr>
      <w:tr w:rsidR="00EE0CFE" w:rsidRPr="00060877">
        <w:trPr>
          <w:trHeight w:hRule="exact" w:val="470"/>
        </w:trPr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CFE" w:rsidRPr="00060877" w:rsidRDefault="00EE0CFE">
            <w:pPr>
              <w:pStyle w:val="TableParagraph"/>
              <w:kinsoku w:val="0"/>
              <w:overflowPunct w:val="0"/>
              <w:spacing w:before="94"/>
              <w:ind w:left="80"/>
              <w:rPr>
                <w:sz w:val="20"/>
                <w:szCs w:val="20"/>
                <w:lang w:val="sk-SK"/>
              </w:rPr>
            </w:pPr>
            <w:r w:rsidRPr="00060877">
              <w:rPr>
                <w:lang w:val="sk-SK"/>
              </w:rPr>
              <w:t>Smernicanadobúdaúčinnosťododňa: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CFE" w:rsidRPr="00060877" w:rsidRDefault="00677637" w:rsidP="00FF0D7F">
            <w:pPr>
              <w:pStyle w:val="TableParagraph"/>
              <w:kinsoku w:val="0"/>
              <w:overflowPunct w:val="0"/>
              <w:spacing w:before="94"/>
              <w:ind w:left="8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24.05</w:t>
            </w:r>
            <w:r w:rsidRPr="00060877">
              <w:rPr>
                <w:sz w:val="20"/>
                <w:szCs w:val="20"/>
                <w:lang w:val="sk-SK"/>
              </w:rPr>
              <w:t>.202</w:t>
            </w:r>
            <w:r>
              <w:rPr>
                <w:sz w:val="20"/>
                <w:szCs w:val="20"/>
                <w:lang w:val="sk-SK"/>
              </w:rPr>
              <w:t>2</w:t>
            </w:r>
          </w:p>
        </w:tc>
      </w:tr>
      <w:tr w:rsidR="00EE0CFE" w:rsidRPr="00060877">
        <w:trPr>
          <w:trHeight w:hRule="exact" w:val="770"/>
        </w:trPr>
        <w:tc>
          <w:tcPr>
            <w:tcW w:w="9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CFE" w:rsidRPr="00060877" w:rsidRDefault="00EE0CFE">
            <w:pPr>
              <w:pStyle w:val="TableParagraph"/>
              <w:kinsoku w:val="0"/>
              <w:overflowPunct w:val="0"/>
              <w:spacing w:before="94" w:line="260" w:lineRule="auto"/>
              <w:ind w:left="80" w:right="450"/>
              <w:rPr>
                <w:sz w:val="20"/>
                <w:szCs w:val="20"/>
                <w:lang w:val="sk-SK"/>
              </w:rPr>
            </w:pPr>
            <w:r w:rsidRPr="00060877">
              <w:rPr>
                <w:lang w:val="sk-SK"/>
              </w:rPr>
              <w:t>Zmenyvsmernicisauskutočňujúformoučíslovanýchpísomnýchdodatko</w:t>
            </w:r>
            <w:r w:rsidRPr="00060877">
              <w:rPr>
                <w:spacing w:val="-16"/>
                <w:lang w:val="sk-SK"/>
              </w:rPr>
              <w:t>v</w:t>
            </w:r>
            <w:r w:rsidRPr="00060877">
              <w:rPr>
                <w:lang w:val="sk-SK"/>
              </w:rPr>
              <w:t>,ktorétvoriasúčasťtejtosmernice</w:t>
            </w:r>
          </w:p>
        </w:tc>
      </w:tr>
    </w:tbl>
    <w:p w:rsidR="00EE0CFE" w:rsidRPr="00060877" w:rsidRDefault="00EE0C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EE0CFE" w:rsidRPr="00060877" w:rsidRDefault="00EE0C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EE0CFE" w:rsidRPr="00060877" w:rsidRDefault="00EE0CFE">
      <w:pPr>
        <w:pStyle w:val="Nadpis2"/>
        <w:kinsoku w:val="0"/>
        <w:overflowPunct w:val="0"/>
        <w:ind w:right="3408"/>
        <w:jc w:val="center"/>
        <w:rPr>
          <w:rFonts w:ascii="Times New Roman" w:hAnsi="Times New Roman"/>
          <w:b w:val="0"/>
          <w:bCs/>
          <w:lang w:val="sk-SK"/>
        </w:rPr>
      </w:pPr>
      <w:r w:rsidRPr="00060877">
        <w:rPr>
          <w:rFonts w:ascii="Times New Roman" w:hAnsi="Times New Roman"/>
          <w:lang w:val="sk-SK"/>
        </w:rPr>
        <w:t>Čl.1</w:t>
      </w:r>
    </w:p>
    <w:p w:rsidR="00EE0CFE" w:rsidRPr="00060877" w:rsidRDefault="00EE0CFE">
      <w:pPr>
        <w:kinsoku w:val="0"/>
        <w:overflowPunct w:val="0"/>
        <w:spacing w:before="6" w:line="140" w:lineRule="exact"/>
        <w:rPr>
          <w:sz w:val="14"/>
          <w:szCs w:val="14"/>
          <w:lang w:val="sk-SK"/>
        </w:rPr>
      </w:pPr>
    </w:p>
    <w:p w:rsidR="00EE0CFE" w:rsidRPr="00060877" w:rsidRDefault="00EE0CFE">
      <w:pPr>
        <w:kinsoku w:val="0"/>
        <w:overflowPunct w:val="0"/>
        <w:ind w:left="4188" w:right="4185"/>
        <w:jc w:val="center"/>
        <w:rPr>
          <w:lang w:val="sk-SK"/>
        </w:rPr>
      </w:pPr>
      <w:r w:rsidRPr="00060877">
        <w:rPr>
          <w:b/>
          <w:bCs/>
          <w:lang w:val="sk-SK"/>
        </w:rPr>
        <w:t>Pôsobnosťaúčel</w:t>
      </w:r>
    </w:p>
    <w:p w:rsidR="00EE0CFE" w:rsidRPr="00060877" w:rsidRDefault="00EE0CFE">
      <w:pPr>
        <w:kinsoku w:val="0"/>
        <w:overflowPunct w:val="0"/>
        <w:spacing w:before="2" w:line="140" w:lineRule="exact"/>
        <w:rPr>
          <w:sz w:val="14"/>
          <w:szCs w:val="14"/>
          <w:lang w:val="sk-SK"/>
        </w:rPr>
      </w:pPr>
    </w:p>
    <w:p w:rsidR="00EE0CFE" w:rsidRPr="00060877" w:rsidRDefault="00EE0CFE">
      <w:pPr>
        <w:pStyle w:val="Zkladntext"/>
        <w:kinsoku w:val="0"/>
        <w:overflowPunct w:val="0"/>
        <w:spacing w:line="275" w:lineRule="auto"/>
        <w:ind w:left="113" w:right="110"/>
        <w:jc w:val="both"/>
        <w:rPr>
          <w:lang w:val="sk-SK"/>
        </w:rPr>
      </w:pPr>
      <w:r w:rsidRPr="00060877">
        <w:rPr>
          <w:lang w:val="sk-SK"/>
        </w:rPr>
        <w:t>Smernicaupravujepravidláapodmienkypoužívaniainformačnéhosystému-kamerovýsystémmonitorujúcipriestoryprístupnéverejnosti(ďalejlenkamerovýsystém),vymedzujezákladnépojmy súvisiacespoužívanímkamerovéhosystému,určujeokruhoprávnenýchužívateľo</w:t>
      </w:r>
      <w:r w:rsidRPr="00060877">
        <w:rPr>
          <w:spacing w:val="-16"/>
          <w:lang w:val="sk-SK"/>
        </w:rPr>
        <w:t>v</w:t>
      </w:r>
      <w:r w:rsidRPr="00060877">
        <w:rPr>
          <w:lang w:val="sk-SK"/>
        </w:rPr>
        <w:t>,vymedzujeúčelpoužitiakamerovéhosystému,stanovujebezpečnostnépravidlápoužívaniakamerovéhosystému.</w:t>
      </w:r>
    </w:p>
    <w:p w:rsidR="00EE0CFE" w:rsidRPr="00060877" w:rsidRDefault="00EE0CFE">
      <w:pPr>
        <w:kinsoku w:val="0"/>
        <w:overflowPunct w:val="0"/>
        <w:spacing w:before="3" w:line="100" w:lineRule="exact"/>
        <w:rPr>
          <w:sz w:val="10"/>
          <w:szCs w:val="10"/>
          <w:lang w:val="sk-SK"/>
        </w:rPr>
      </w:pPr>
    </w:p>
    <w:p w:rsidR="00EE0CFE" w:rsidRPr="00060877" w:rsidRDefault="00EE0C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713B02" w:rsidRPr="00060877" w:rsidRDefault="00713B02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EE0CFE" w:rsidRPr="00060877" w:rsidRDefault="00EE0CFE">
      <w:pPr>
        <w:pStyle w:val="Nadpis2"/>
        <w:kinsoku w:val="0"/>
        <w:overflowPunct w:val="0"/>
        <w:ind w:right="3408"/>
        <w:jc w:val="center"/>
        <w:rPr>
          <w:rFonts w:ascii="Times New Roman" w:hAnsi="Times New Roman"/>
          <w:b w:val="0"/>
          <w:bCs/>
          <w:lang w:val="sk-SK"/>
        </w:rPr>
      </w:pPr>
      <w:r w:rsidRPr="00060877">
        <w:rPr>
          <w:rFonts w:ascii="Times New Roman" w:hAnsi="Times New Roman"/>
          <w:lang w:val="sk-SK"/>
        </w:rPr>
        <w:t>Čl.2</w:t>
      </w:r>
    </w:p>
    <w:p w:rsidR="00EE0CFE" w:rsidRPr="00060877" w:rsidRDefault="00EE0CFE">
      <w:pPr>
        <w:kinsoku w:val="0"/>
        <w:overflowPunct w:val="0"/>
        <w:spacing w:before="4" w:line="120" w:lineRule="exact"/>
        <w:rPr>
          <w:sz w:val="12"/>
          <w:szCs w:val="12"/>
          <w:lang w:val="sk-SK"/>
        </w:rPr>
      </w:pPr>
    </w:p>
    <w:p w:rsidR="00EE0CFE" w:rsidRPr="00060877" w:rsidRDefault="00EE0CFE">
      <w:pPr>
        <w:kinsoku w:val="0"/>
        <w:overflowPunct w:val="0"/>
        <w:ind w:left="3411" w:right="3408"/>
        <w:jc w:val="center"/>
        <w:rPr>
          <w:lang w:val="sk-SK"/>
        </w:rPr>
      </w:pPr>
      <w:r w:rsidRPr="00060877">
        <w:rPr>
          <w:b/>
          <w:bCs/>
          <w:spacing w:val="-23"/>
          <w:lang w:val="sk-SK"/>
        </w:rPr>
        <w:t>V</w:t>
      </w:r>
      <w:r w:rsidRPr="00060877">
        <w:rPr>
          <w:b/>
          <w:bCs/>
          <w:lang w:val="sk-SK"/>
        </w:rPr>
        <w:t>ymedzeniezákladnýchpojmov</w:t>
      </w:r>
    </w:p>
    <w:p w:rsidR="00EE0CFE" w:rsidRPr="00060877" w:rsidRDefault="00EE0CFE">
      <w:pPr>
        <w:kinsoku w:val="0"/>
        <w:overflowPunct w:val="0"/>
        <w:spacing w:before="10" w:line="130" w:lineRule="exact"/>
        <w:rPr>
          <w:sz w:val="13"/>
          <w:szCs w:val="13"/>
          <w:lang w:val="sk-SK"/>
        </w:rPr>
      </w:pPr>
    </w:p>
    <w:p w:rsidR="001505D3" w:rsidRPr="00060877" w:rsidRDefault="00EE0CFE" w:rsidP="0029489D">
      <w:pPr>
        <w:pStyle w:val="Zkladntext"/>
        <w:numPr>
          <w:ilvl w:val="0"/>
          <w:numId w:val="7"/>
        </w:numPr>
        <w:tabs>
          <w:tab w:val="left" w:pos="483"/>
        </w:tabs>
        <w:kinsoku w:val="0"/>
        <w:overflowPunct w:val="0"/>
        <w:spacing w:before="71" w:line="275" w:lineRule="auto"/>
        <w:ind w:right="110" w:hanging="393"/>
        <w:jc w:val="both"/>
        <w:rPr>
          <w:lang w:val="sk-SK"/>
        </w:rPr>
      </w:pPr>
      <w:r w:rsidRPr="00060877">
        <w:rPr>
          <w:b/>
          <w:bCs/>
          <w:lang w:val="sk-SK"/>
        </w:rPr>
        <w:t>Monito</w:t>
      </w:r>
      <w:r w:rsidRPr="00060877">
        <w:rPr>
          <w:b/>
          <w:bCs/>
          <w:spacing w:val="-6"/>
          <w:lang w:val="sk-SK"/>
        </w:rPr>
        <w:t>r</w:t>
      </w:r>
      <w:r w:rsidRPr="00060877">
        <w:rPr>
          <w:b/>
          <w:bCs/>
          <w:lang w:val="sk-SK"/>
        </w:rPr>
        <w:t>ovan</w:t>
      </w:r>
      <w:r w:rsidRPr="00060877">
        <w:rPr>
          <w:lang w:val="sk-SK"/>
        </w:rPr>
        <w:t>ý</w:t>
      </w:r>
      <w:r w:rsidRPr="00060877">
        <w:rPr>
          <w:b/>
          <w:bCs/>
          <w:lang w:val="sk-SK"/>
        </w:rPr>
        <w:t>priestor</w:t>
      </w:r>
      <w:r w:rsidRPr="00060877">
        <w:rPr>
          <w:lang w:val="sk-SK"/>
        </w:rPr>
        <w:t>-</w:t>
      </w:r>
      <w:r w:rsidRPr="00060877">
        <w:rPr>
          <w:i/>
          <w:iCs/>
          <w:lang w:val="sk-SK"/>
        </w:rPr>
        <w:t>priestorprístupnýve</w:t>
      </w:r>
      <w:r w:rsidRPr="00060877">
        <w:rPr>
          <w:i/>
          <w:iCs/>
          <w:spacing w:val="-9"/>
          <w:lang w:val="sk-SK"/>
        </w:rPr>
        <w:t>r</w:t>
      </w:r>
      <w:r w:rsidRPr="00060877">
        <w:rPr>
          <w:i/>
          <w:iCs/>
          <w:lang w:val="sk-SK"/>
        </w:rPr>
        <w:t>ejnosti-</w:t>
      </w:r>
      <w:r w:rsidR="001505D3" w:rsidRPr="00060877">
        <w:rPr>
          <w:lang w:val="sk-SK"/>
        </w:rPr>
        <w:t>priestor</w:t>
      </w:r>
      <w:r w:rsidRPr="00060877">
        <w:rPr>
          <w:lang w:val="sk-SK"/>
        </w:rPr>
        <w:t>, do ktorého možno voľne vstupovať a v ktorom sa možno voľnezdržiavať bezčasovéhoobmedzeniaalebovovymedzenomčase,pričominéobmedzenia,akexistujúasúosobousplnené,nemajúvplyvnavstupavoľnýpohybosobyvtomtopriestorealebojetopriesto</w:t>
      </w:r>
      <w:r w:rsidRPr="00060877">
        <w:rPr>
          <w:spacing w:val="-10"/>
          <w:lang w:val="sk-SK"/>
        </w:rPr>
        <w:t>r</w:t>
      </w:r>
      <w:r w:rsidRPr="00060877">
        <w:rPr>
          <w:lang w:val="sk-SK"/>
        </w:rPr>
        <w:t>,ktorýtakoznačujeosobitnýzákon.</w:t>
      </w:r>
      <w:r w:rsidR="001505D3" w:rsidRPr="00060877">
        <w:rPr>
          <w:spacing w:val="8"/>
          <w:lang w:val="sk-SK"/>
        </w:rPr>
        <w:t>Zoznam kamier a snímaných priestorov tvorí prílohu smernice.</w:t>
      </w:r>
    </w:p>
    <w:p w:rsidR="00713B02" w:rsidRPr="00060877" w:rsidRDefault="001505D3" w:rsidP="00713B02">
      <w:pPr>
        <w:pStyle w:val="Zkladntext"/>
        <w:numPr>
          <w:ilvl w:val="0"/>
          <w:numId w:val="7"/>
        </w:numPr>
        <w:tabs>
          <w:tab w:val="left" w:pos="483"/>
        </w:tabs>
        <w:kinsoku w:val="0"/>
        <w:overflowPunct w:val="0"/>
        <w:spacing w:before="71" w:line="275" w:lineRule="auto"/>
        <w:ind w:right="110" w:hanging="393"/>
        <w:jc w:val="both"/>
        <w:rPr>
          <w:lang w:val="sk-SK"/>
        </w:rPr>
      </w:pPr>
      <w:r w:rsidRPr="00060877">
        <w:rPr>
          <w:b/>
          <w:spacing w:val="8"/>
          <w:lang w:val="sk-SK"/>
        </w:rPr>
        <w:t>Priestor</w:t>
      </w:r>
      <w:r w:rsidR="00EE0CFE" w:rsidRPr="00060877">
        <w:rPr>
          <w:lang w:val="sk-SK"/>
        </w:rPr>
        <w:t>jemožnémonitorovaťlennaúčelyochranyverejnéhoporiadkuabezpečnosti,odhaľovaniakriminalit</w:t>
      </w:r>
      <w:r w:rsidR="00EE0CFE" w:rsidRPr="00060877">
        <w:rPr>
          <w:spacing w:val="-16"/>
          <w:lang w:val="sk-SK"/>
        </w:rPr>
        <w:t>y</w:t>
      </w:r>
      <w:r w:rsidR="00EE0CFE" w:rsidRPr="00060877">
        <w:rPr>
          <w:lang w:val="sk-SK"/>
        </w:rPr>
        <w:t>,narušeniabezpečnostištátu,ochranymajetkualebozdraviaatolenvted</w:t>
      </w:r>
      <w:r w:rsidR="00EE0CFE" w:rsidRPr="00060877">
        <w:rPr>
          <w:spacing w:val="-16"/>
          <w:lang w:val="sk-SK"/>
        </w:rPr>
        <w:t>y</w:t>
      </w:r>
      <w:r w:rsidR="00EE0CFE" w:rsidRPr="00060877">
        <w:rPr>
          <w:lang w:val="sk-SK"/>
        </w:rPr>
        <w:t xml:space="preserve">,akjepriestorzreteľneoznačenýakomonitorovaný. </w:t>
      </w:r>
    </w:p>
    <w:p w:rsidR="00EE0CFE" w:rsidRPr="00060877" w:rsidRDefault="00EE0CFE">
      <w:pPr>
        <w:pStyle w:val="Zkladntext"/>
        <w:numPr>
          <w:ilvl w:val="0"/>
          <w:numId w:val="7"/>
        </w:numPr>
        <w:tabs>
          <w:tab w:val="left" w:pos="483"/>
        </w:tabs>
        <w:kinsoku w:val="0"/>
        <w:overflowPunct w:val="0"/>
        <w:spacing w:before="1" w:line="275" w:lineRule="auto"/>
        <w:ind w:right="110" w:hanging="393"/>
        <w:jc w:val="both"/>
        <w:rPr>
          <w:lang w:val="sk-SK"/>
        </w:rPr>
      </w:pPr>
      <w:r w:rsidRPr="00060877">
        <w:rPr>
          <w:b/>
          <w:bCs/>
          <w:lang w:val="sk-SK"/>
        </w:rPr>
        <w:t>Osobnýúdaj</w:t>
      </w:r>
      <w:r w:rsidRPr="00060877">
        <w:rPr>
          <w:lang w:val="sk-SK"/>
        </w:rPr>
        <w:t xml:space="preserve">-pomocoukamerovéhosystémusnímanýazároveňvdigitalizovanejpodobeautomaticky </w:t>
      </w:r>
      <w:r w:rsidRPr="00060877">
        <w:rPr>
          <w:spacing w:val="4"/>
          <w:lang w:val="sk-SK"/>
        </w:rPr>
        <w:t>uchovávan</w:t>
      </w:r>
      <w:r w:rsidRPr="00060877">
        <w:rPr>
          <w:lang w:val="sk-SK"/>
        </w:rPr>
        <w:t>ý</w:t>
      </w:r>
      <w:r w:rsidRPr="00060877">
        <w:rPr>
          <w:spacing w:val="4"/>
          <w:lang w:val="sk-SK"/>
        </w:rPr>
        <w:t>dynamick</w:t>
      </w:r>
      <w:r w:rsidRPr="00060877">
        <w:rPr>
          <w:lang w:val="sk-SK"/>
        </w:rPr>
        <w:t>ý</w:t>
      </w:r>
      <w:r w:rsidRPr="00060877">
        <w:rPr>
          <w:spacing w:val="4"/>
          <w:lang w:val="sk-SK"/>
        </w:rPr>
        <w:t>aleb</w:t>
      </w:r>
      <w:r w:rsidRPr="00060877">
        <w:rPr>
          <w:lang w:val="sk-SK"/>
        </w:rPr>
        <w:t>o</w:t>
      </w:r>
      <w:r w:rsidRPr="00060877">
        <w:rPr>
          <w:spacing w:val="4"/>
          <w:lang w:val="sk-SK"/>
        </w:rPr>
        <w:t>statick</w:t>
      </w:r>
      <w:r w:rsidRPr="00060877">
        <w:rPr>
          <w:lang w:val="sk-SK"/>
        </w:rPr>
        <w:t>ý</w:t>
      </w:r>
      <w:r w:rsidRPr="00060877">
        <w:rPr>
          <w:spacing w:val="4"/>
          <w:lang w:val="sk-SK"/>
        </w:rPr>
        <w:t>videozázna</w:t>
      </w:r>
      <w:r w:rsidRPr="00060877">
        <w:rPr>
          <w:lang w:val="sk-SK"/>
        </w:rPr>
        <w:t>m</w:t>
      </w:r>
      <w:r w:rsidRPr="00060877">
        <w:rPr>
          <w:spacing w:val="4"/>
          <w:lang w:val="sk-SK"/>
        </w:rPr>
        <w:t>fyzicke</w:t>
      </w:r>
      <w:r w:rsidRPr="00060877">
        <w:rPr>
          <w:lang w:val="sk-SK"/>
        </w:rPr>
        <w:t>j</w:t>
      </w:r>
      <w:r w:rsidRPr="00060877">
        <w:rPr>
          <w:spacing w:val="4"/>
          <w:lang w:val="sk-SK"/>
        </w:rPr>
        <w:t>osob</w:t>
      </w:r>
      <w:r w:rsidRPr="00060877">
        <w:rPr>
          <w:spacing w:val="-12"/>
          <w:lang w:val="sk-SK"/>
        </w:rPr>
        <w:t>y</w:t>
      </w:r>
      <w:r w:rsidRPr="00060877">
        <w:rPr>
          <w:lang w:val="sk-SK"/>
        </w:rPr>
        <w:t xml:space="preserve">,  </w:t>
      </w:r>
      <w:r w:rsidRPr="00060877">
        <w:rPr>
          <w:spacing w:val="4"/>
          <w:lang w:val="sk-SK"/>
        </w:rPr>
        <w:t>ktor</w:t>
      </w:r>
      <w:r w:rsidRPr="00060877">
        <w:rPr>
          <w:lang w:val="sk-SK"/>
        </w:rPr>
        <w:t>á</w:t>
      </w:r>
      <w:r w:rsidRPr="00060877">
        <w:rPr>
          <w:spacing w:val="4"/>
          <w:lang w:val="sk-SK"/>
        </w:rPr>
        <w:t>vstúpil</w:t>
      </w:r>
      <w:r w:rsidRPr="00060877">
        <w:rPr>
          <w:lang w:val="sk-SK"/>
        </w:rPr>
        <w:t>a</w:t>
      </w:r>
      <w:r w:rsidRPr="00060877">
        <w:rPr>
          <w:spacing w:val="4"/>
          <w:lang w:val="sk-SK"/>
        </w:rPr>
        <w:t>d</w:t>
      </w:r>
      <w:r w:rsidRPr="00060877">
        <w:rPr>
          <w:lang w:val="sk-SK"/>
        </w:rPr>
        <w:t>o monitorovanéhopriestoru.Zaosobnýúdajsavtomtoprípadepovažujeajvideozáznamhnuteľnéhoanehnuteľnéhomajetku,ktorýsa nachádza v monitorovanom priestore, záznamktoréhojemožnévyužiťakovšeobecnepoužiteľnýidentifikátordotknutejosob</w:t>
      </w:r>
      <w:r w:rsidRPr="00060877">
        <w:rPr>
          <w:spacing w:val="-16"/>
          <w:lang w:val="sk-SK"/>
        </w:rPr>
        <w:t>y</w:t>
      </w:r>
      <w:r w:rsidRPr="00060877">
        <w:rPr>
          <w:lang w:val="sk-SK"/>
        </w:rPr>
        <w:t>.Osobnýúdajje</w:t>
      </w:r>
      <w:r w:rsidR="001505D3" w:rsidRPr="00060877">
        <w:rPr>
          <w:w w:val="99"/>
          <w:lang w:val="sk-SK"/>
        </w:rPr>
        <w:t xml:space="preserve">spracovávaný na základe oprávneného záujmu dotknutej osoby a tiež prevádzkovateľa </w:t>
      </w:r>
      <w:r w:rsidRPr="00060877">
        <w:rPr>
          <w:lang w:val="sk-SK"/>
        </w:rPr>
        <w:t>bezsúhlasudotknutejosob</w:t>
      </w:r>
      <w:r w:rsidRPr="00060877">
        <w:rPr>
          <w:spacing w:val="-16"/>
          <w:lang w:val="sk-SK"/>
        </w:rPr>
        <w:t>y</w:t>
      </w:r>
      <w:r w:rsidRPr="00060877">
        <w:rPr>
          <w:lang w:val="sk-SK"/>
        </w:rPr>
        <w:t>.</w:t>
      </w:r>
    </w:p>
    <w:p w:rsidR="00DE4B16" w:rsidRPr="00060877" w:rsidRDefault="00EE0CFE" w:rsidP="006A7802">
      <w:pPr>
        <w:pStyle w:val="Zkladntext"/>
        <w:numPr>
          <w:ilvl w:val="0"/>
          <w:numId w:val="7"/>
        </w:numPr>
        <w:tabs>
          <w:tab w:val="left" w:pos="506"/>
        </w:tabs>
        <w:kinsoku w:val="0"/>
        <w:overflowPunct w:val="0"/>
        <w:spacing w:before="1" w:line="262" w:lineRule="exact"/>
        <w:ind w:right="110" w:hanging="393"/>
        <w:jc w:val="both"/>
        <w:rPr>
          <w:lang w:val="sk-SK"/>
        </w:rPr>
      </w:pPr>
      <w:r w:rsidRPr="00060877">
        <w:rPr>
          <w:b/>
          <w:bCs/>
          <w:lang w:val="sk-SK"/>
        </w:rPr>
        <w:t>P</w:t>
      </w:r>
      <w:r w:rsidRPr="00060877">
        <w:rPr>
          <w:b/>
          <w:bCs/>
          <w:spacing w:val="-6"/>
          <w:lang w:val="sk-SK"/>
        </w:rPr>
        <w:t>r</w:t>
      </w:r>
      <w:r w:rsidRPr="00060877">
        <w:rPr>
          <w:b/>
          <w:bCs/>
          <w:lang w:val="sk-SK"/>
        </w:rPr>
        <w:t>evádzkovateľ-</w:t>
      </w:r>
      <w:r w:rsidRPr="00060877">
        <w:rPr>
          <w:lang w:val="sk-SK"/>
        </w:rPr>
        <w:t>prevádzkovateľkamerovéhosystému</w:t>
      </w:r>
      <w:r w:rsidR="00DE4B16" w:rsidRPr="00060877">
        <w:rPr>
          <w:lang w:val="sk-SK"/>
        </w:rPr>
        <w:t>.</w:t>
      </w:r>
    </w:p>
    <w:p w:rsidR="00EE0CFE" w:rsidRPr="00060877" w:rsidRDefault="00EE0CFE" w:rsidP="006A7802">
      <w:pPr>
        <w:pStyle w:val="Zkladntext"/>
        <w:numPr>
          <w:ilvl w:val="0"/>
          <w:numId w:val="7"/>
        </w:numPr>
        <w:tabs>
          <w:tab w:val="left" w:pos="506"/>
        </w:tabs>
        <w:kinsoku w:val="0"/>
        <w:overflowPunct w:val="0"/>
        <w:spacing w:before="1" w:line="262" w:lineRule="exact"/>
        <w:ind w:right="110" w:hanging="393"/>
        <w:jc w:val="both"/>
        <w:rPr>
          <w:lang w:val="sk-SK"/>
        </w:rPr>
      </w:pPr>
      <w:r w:rsidRPr="00060877">
        <w:rPr>
          <w:b/>
          <w:bCs/>
          <w:lang w:val="sk-SK"/>
        </w:rPr>
        <w:t>Oprávnenáosoba</w:t>
      </w:r>
      <w:r w:rsidRPr="00060877">
        <w:rPr>
          <w:lang w:val="sk-SK"/>
        </w:rPr>
        <w:t>-zamestnanciurčení</w:t>
      </w:r>
      <w:r w:rsidR="001505D3" w:rsidRPr="00060877">
        <w:rPr>
          <w:spacing w:val="-4"/>
          <w:lang w:val="sk-SK"/>
        </w:rPr>
        <w:t>štatutárom</w:t>
      </w:r>
      <w:r w:rsidRPr="00060877">
        <w:rPr>
          <w:lang w:val="sk-SK"/>
        </w:rPr>
        <w:t>.</w:t>
      </w:r>
      <w:r w:rsidR="001505D3" w:rsidRPr="00060877">
        <w:rPr>
          <w:lang w:val="sk-SK"/>
        </w:rPr>
        <w:t xml:space="preserve"> Ich menný zoznam tvorí prílohu smernice.</w:t>
      </w:r>
    </w:p>
    <w:p w:rsidR="007410FE" w:rsidRPr="00060877" w:rsidRDefault="007410FE" w:rsidP="007410FE">
      <w:pPr>
        <w:pStyle w:val="Zkladntext"/>
        <w:tabs>
          <w:tab w:val="left" w:pos="506"/>
        </w:tabs>
        <w:kinsoku w:val="0"/>
        <w:overflowPunct w:val="0"/>
        <w:spacing w:before="1" w:line="262" w:lineRule="exact"/>
        <w:ind w:right="110"/>
        <w:jc w:val="both"/>
        <w:rPr>
          <w:lang w:val="sk-SK"/>
        </w:rPr>
      </w:pPr>
    </w:p>
    <w:p w:rsidR="00EE0CFE" w:rsidRPr="00060877" w:rsidRDefault="00EE0CFE">
      <w:pPr>
        <w:kinsoku w:val="0"/>
        <w:overflowPunct w:val="0"/>
        <w:spacing w:before="11" w:line="260" w:lineRule="exact"/>
        <w:rPr>
          <w:sz w:val="26"/>
          <w:szCs w:val="26"/>
          <w:lang w:val="sk-SK"/>
        </w:rPr>
      </w:pPr>
    </w:p>
    <w:p w:rsidR="001A1E4F" w:rsidRPr="00060877" w:rsidRDefault="001A1E4F">
      <w:pPr>
        <w:kinsoku w:val="0"/>
        <w:overflowPunct w:val="0"/>
        <w:spacing w:before="11" w:line="260" w:lineRule="exact"/>
        <w:rPr>
          <w:sz w:val="26"/>
          <w:szCs w:val="26"/>
          <w:lang w:val="sk-SK"/>
        </w:rPr>
      </w:pPr>
    </w:p>
    <w:p w:rsidR="00825520" w:rsidRPr="00060877" w:rsidRDefault="00825520">
      <w:pPr>
        <w:kinsoku w:val="0"/>
        <w:overflowPunct w:val="0"/>
        <w:spacing w:before="11" w:line="260" w:lineRule="exact"/>
        <w:rPr>
          <w:sz w:val="26"/>
          <w:szCs w:val="26"/>
          <w:lang w:val="sk-SK"/>
        </w:rPr>
      </w:pPr>
    </w:p>
    <w:p w:rsidR="00825520" w:rsidRPr="00060877" w:rsidRDefault="00825520">
      <w:pPr>
        <w:kinsoku w:val="0"/>
        <w:overflowPunct w:val="0"/>
        <w:spacing w:before="11" w:line="260" w:lineRule="exact"/>
        <w:rPr>
          <w:sz w:val="26"/>
          <w:szCs w:val="26"/>
          <w:lang w:val="sk-SK"/>
        </w:rPr>
      </w:pPr>
    </w:p>
    <w:p w:rsidR="001A1E4F" w:rsidRPr="00060877" w:rsidRDefault="001A1E4F" w:rsidP="001A1E4F">
      <w:pPr>
        <w:pStyle w:val="Nadpis2"/>
        <w:kinsoku w:val="0"/>
        <w:overflowPunct w:val="0"/>
        <w:spacing w:before="69"/>
        <w:ind w:left="0" w:right="81"/>
        <w:jc w:val="center"/>
        <w:rPr>
          <w:rFonts w:ascii="Times New Roman" w:hAnsi="Times New Roman"/>
          <w:b w:val="0"/>
          <w:bCs/>
          <w:lang w:val="sk-SK"/>
        </w:rPr>
      </w:pPr>
      <w:r w:rsidRPr="00060877">
        <w:rPr>
          <w:rFonts w:ascii="Times New Roman" w:hAnsi="Times New Roman"/>
          <w:lang w:val="sk-SK"/>
        </w:rPr>
        <w:t>Čl.3</w:t>
      </w:r>
    </w:p>
    <w:p w:rsidR="001A1E4F" w:rsidRPr="00060877" w:rsidRDefault="001A1E4F" w:rsidP="001A1E4F">
      <w:pPr>
        <w:kinsoku w:val="0"/>
        <w:overflowPunct w:val="0"/>
        <w:spacing w:before="1" w:line="140" w:lineRule="exact"/>
        <w:ind w:right="81"/>
        <w:jc w:val="center"/>
        <w:rPr>
          <w:sz w:val="14"/>
          <w:szCs w:val="14"/>
          <w:lang w:val="sk-SK"/>
        </w:rPr>
      </w:pPr>
    </w:p>
    <w:p w:rsidR="001A1E4F" w:rsidRPr="00060877" w:rsidRDefault="001A1E4F" w:rsidP="001A1E4F">
      <w:pPr>
        <w:kinsoku w:val="0"/>
        <w:overflowPunct w:val="0"/>
        <w:spacing w:line="348" w:lineRule="auto"/>
        <w:ind w:left="113" w:right="81"/>
        <w:jc w:val="center"/>
        <w:rPr>
          <w:lang w:val="sk-SK"/>
        </w:rPr>
      </w:pPr>
      <w:r w:rsidRPr="00060877">
        <w:rPr>
          <w:b/>
          <w:bCs/>
          <w:lang w:val="sk-SK"/>
        </w:rPr>
        <w:t>Rozsahpovinností oprávnenýchosôb priobsluhekame</w:t>
      </w:r>
      <w:r w:rsidRPr="00060877">
        <w:rPr>
          <w:b/>
          <w:bCs/>
          <w:spacing w:val="-6"/>
          <w:lang w:val="sk-SK"/>
        </w:rPr>
        <w:t>r</w:t>
      </w:r>
      <w:r w:rsidRPr="00060877">
        <w:rPr>
          <w:b/>
          <w:bCs/>
          <w:lang w:val="sk-SK"/>
        </w:rPr>
        <w:t>ovéhosystému</w:t>
      </w:r>
    </w:p>
    <w:p w:rsidR="001A1E4F" w:rsidRPr="00060877" w:rsidRDefault="001A1E4F">
      <w:pPr>
        <w:pStyle w:val="Zkladntext"/>
        <w:numPr>
          <w:ilvl w:val="0"/>
          <w:numId w:val="6"/>
        </w:numPr>
        <w:tabs>
          <w:tab w:val="left" w:pos="406"/>
        </w:tabs>
        <w:kinsoku w:val="0"/>
        <w:overflowPunct w:val="0"/>
        <w:spacing w:before="24"/>
        <w:ind w:left="406"/>
        <w:rPr>
          <w:lang w:val="sk-SK"/>
        </w:rPr>
      </w:pPr>
      <w:r w:rsidRPr="00060877">
        <w:rPr>
          <w:lang w:val="sk-SK"/>
        </w:rPr>
        <w:t>Oboznámiťsasbezpečnostnousmernicoukamerovéhosystému,</w:t>
      </w:r>
    </w:p>
    <w:p w:rsidR="00EE0CFE" w:rsidRPr="00060877" w:rsidRDefault="001A1E4F">
      <w:pPr>
        <w:pStyle w:val="Zkladntext"/>
        <w:numPr>
          <w:ilvl w:val="0"/>
          <w:numId w:val="6"/>
        </w:numPr>
        <w:tabs>
          <w:tab w:val="left" w:pos="406"/>
        </w:tabs>
        <w:kinsoku w:val="0"/>
        <w:overflowPunct w:val="0"/>
        <w:spacing w:before="24"/>
        <w:ind w:left="406"/>
        <w:rPr>
          <w:lang w:val="sk-SK"/>
        </w:rPr>
      </w:pPr>
      <w:r w:rsidRPr="00060877">
        <w:rPr>
          <w:lang w:val="sk-SK"/>
        </w:rPr>
        <w:t>O</w:t>
      </w:r>
      <w:r w:rsidR="00EE0CFE" w:rsidRPr="00060877">
        <w:rPr>
          <w:lang w:val="sk-SK"/>
        </w:rPr>
        <w:t>boznámiťsasčinnosťou,obsluhouapoužívanímkamerovéhosystému,</w:t>
      </w:r>
    </w:p>
    <w:p w:rsidR="00EE0CFE" w:rsidRPr="00060877" w:rsidRDefault="001A1E4F">
      <w:pPr>
        <w:pStyle w:val="Zkladntext"/>
        <w:numPr>
          <w:ilvl w:val="0"/>
          <w:numId w:val="6"/>
        </w:numPr>
        <w:tabs>
          <w:tab w:val="left" w:pos="406"/>
        </w:tabs>
        <w:kinsoku w:val="0"/>
        <w:overflowPunct w:val="0"/>
        <w:spacing w:before="24"/>
        <w:ind w:left="406"/>
        <w:rPr>
          <w:lang w:val="sk-SK"/>
        </w:rPr>
      </w:pPr>
      <w:r w:rsidRPr="00060877">
        <w:rPr>
          <w:lang w:val="sk-SK"/>
        </w:rPr>
        <w:t>D</w:t>
      </w:r>
      <w:r w:rsidR="00EE0CFE" w:rsidRPr="00060877">
        <w:rPr>
          <w:lang w:val="sk-SK"/>
        </w:rPr>
        <w:t>održiavaťbezpečnostnúsmernicukamerovéhosystému,</w:t>
      </w:r>
    </w:p>
    <w:p w:rsidR="0065337F" w:rsidRPr="00060877" w:rsidRDefault="0065337F" w:rsidP="0065337F">
      <w:pPr>
        <w:pStyle w:val="Zkladntext"/>
        <w:numPr>
          <w:ilvl w:val="0"/>
          <w:numId w:val="6"/>
        </w:numPr>
        <w:tabs>
          <w:tab w:val="left" w:pos="406"/>
        </w:tabs>
        <w:kinsoku w:val="0"/>
        <w:overflowPunct w:val="0"/>
        <w:spacing w:before="1"/>
        <w:ind w:left="406"/>
        <w:rPr>
          <w:lang w:val="sk-SK"/>
        </w:rPr>
      </w:pPr>
      <w:r w:rsidRPr="00060877">
        <w:rPr>
          <w:lang w:val="sk-SK"/>
        </w:rPr>
        <w:t>Neumožniť</w:t>
      </w:r>
      <w:r w:rsidRPr="00060877">
        <w:rPr>
          <w:spacing w:val="-7"/>
          <w:lang w:val="sk-SK"/>
        </w:rPr>
        <w:t xml:space="preserve">prístup </w:t>
      </w:r>
      <w:r w:rsidR="00EE0CFE" w:rsidRPr="00060877">
        <w:rPr>
          <w:lang w:val="sk-SK"/>
        </w:rPr>
        <w:t>nepovolanýmosobámkzáznamomkamerovéhosystému,</w:t>
      </w:r>
      <w:r w:rsidRPr="00060877">
        <w:rPr>
          <w:lang w:val="sk-SK"/>
        </w:rPr>
        <w:t xml:space="preserve"> ovládacímazáznamovýmprvkomkamerovéhosystému,</w:t>
      </w:r>
    </w:p>
    <w:p w:rsidR="00EE0CFE" w:rsidRPr="00060877" w:rsidRDefault="0065337F">
      <w:pPr>
        <w:pStyle w:val="Zkladntext"/>
        <w:numPr>
          <w:ilvl w:val="0"/>
          <w:numId w:val="6"/>
        </w:numPr>
        <w:tabs>
          <w:tab w:val="left" w:pos="406"/>
        </w:tabs>
        <w:kinsoku w:val="0"/>
        <w:overflowPunct w:val="0"/>
        <w:spacing w:before="24" w:line="260" w:lineRule="auto"/>
        <w:ind w:left="397" w:right="110" w:hanging="274"/>
        <w:jc w:val="both"/>
        <w:rPr>
          <w:lang w:val="sk-SK"/>
        </w:rPr>
      </w:pPr>
      <w:r w:rsidRPr="00060877">
        <w:rPr>
          <w:lang w:val="sk-SK"/>
        </w:rPr>
        <w:t xml:space="preserve">Neposkytovať údaje zistené na základe kamerových záznamov iným než oprávneným osobám. </w:t>
      </w:r>
    </w:p>
    <w:p w:rsidR="00EE0CFE" w:rsidRPr="00060877" w:rsidRDefault="00EE0CFE">
      <w:pPr>
        <w:kinsoku w:val="0"/>
        <w:overflowPunct w:val="0"/>
        <w:spacing w:before="1" w:line="100" w:lineRule="exact"/>
        <w:rPr>
          <w:sz w:val="10"/>
          <w:szCs w:val="10"/>
          <w:lang w:val="sk-SK"/>
        </w:rPr>
      </w:pPr>
    </w:p>
    <w:p w:rsidR="00EE0CFE" w:rsidRPr="00060877" w:rsidRDefault="00EE0C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7410FE" w:rsidRPr="00060877" w:rsidRDefault="007410FE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1A1E4F" w:rsidRPr="00060877" w:rsidRDefault="001A1E4F">
      <w:pPr>
        <w:pStyle w:val="Nadpis2"/>
        <w:kinsoku w:val="0"/>
        <w:overflowPunct w:val="0"/>
        <w:ind w:left="12"/>
        <w:jc w:val="center"/>
        <w:rPr>
          <w:rFonts w:ascii="Times New Roman" w:hAnsi="Times New Roman"/>
          <w:lang w:val="sk-SK"/>
        </w:rPr>
      </w:pPr>
      <w:r w:rsidRPr="00060877">
        <w:rPr>
          <w:rFonts w:ascii="Times New Roman" w:hAnsi="Times New Roman"/>
          <w:lang w:val="sk-SK"/>
        </w:rPr>
        <w:t>Čl. 4</w:t>
      </w:r>
    </w:p>
    <w:p w:rsidR="001A1E4F" w:rsidRPr="00060877" w:rsidRDefault="001A1E4F" w:rsidP="001A1E4F">
      <w:pPr>
        <w:kinsoku w:val="0"/>
        <w:overflowPunct w:val="0"/>
        <w:spacing w:line="348" w:lineRule="auto"/>
        <w:ind w:left="113" w:right="81"/>
        <w:jc w:val="center"/>
        <w:rPr>
          <w:lang w:val="sk-SK"/>
        </w:rPr>
      </w:pPr>
      <w:r w:rsidRPr="00060877">
        <w:rPr>
          <w:b/>
          <w:bCs/>
          <w:lang w:val="sk-SK"/>
        </w:rPr>
        <w:t xml:space="preserve">Rozsahpovinností prevádzkovateľa </w:t>
      </w:r>
    </w:p>
    <w:p w:rsidR="001A1E4F" w:rsidRPr="00060877" w:rsidRDefault="001A1E4F" w:rsidP="001A1E4F">
      <w:pPr>
        <w:pStyle w:val="Zkladntext"/>
        <w:numPr>
          <w:ilvl w:val="0"/>
          <w:numId w:val="8"/>
        </w:numPr>
        <w:tabs>
          <w:tab w:val="left" w:pos="374"/>
        </w:tabs>
        <w:kinsoku w:val="0"/>
        <w:overflowPunct w:val="0"/>
        <w:spacing w:before="24" w:line="260" w:lineRule="auto"/>
        <w:ind w:left="397" w:right="110"/>
        <w:jc w:val="both"/>
        <w:rPr>
          <w:lang w:val="sk-SK"/>
        </w:rPr>
      </w:pPr>
      <w:r w:rsidRPr="00060877">
        <w:rPr>
          <w:lang w:val="sk-SK"/>
        </w:rPr>
        <w:t>Zabezpečiťobsluhukamerovéhosystémulenoprávnenýmiosobami,ktorébolinaobsluhu vyškolenéabolioboznámenésbezpečnostnousmernicoukamerovéhosystému,čopotvrdilisvojímpodpisomvzápise,</w:t>
      </w:r>
    </w:p>
    <w:p w:rsidR="001A1E4F" w:rsidRPr="00060877" w:rsidRDefault="001A1E4F" w:rsidP="001A1E4F">
      <w:pPr>
        <w:pStyle w:val="Zkladntext"/>
        <w:numPr>
          <w:ilvl w:val="0"/>
          <w:numId w:val="8"/>
        </w:numPr>
        <w:tabs>
          <w:tab w:val="left" w:pos="406"/>
        </w:tabs>
        <w:kinsoku w:val="0"/>
        <w:overflowPunct w:val="0"/>
        <w:spacing w:before="1"/>
        <w:ind w:left="406"/>
        <w:rPr>
          <w:lang w:val="sk-SK"/>
        </w:rPr>
      </w:pPr>
      <w:r w:rsidRPr="00060877">
        <w:rPr>
          <w:lang w:val="sk-SK"/>
        </w:rPr>
        <w:t>Zamedziťvstupnepovolanýmosobámkzáznamomkamerovéhosystému,</w:t>
      </w:r>
    </w:p>
    <w:p w:rsidR="001A1E4F" w:rsidRPr="00060877" w:rsidRDefault="001A1E4F" w:rsidP="001A1E4F">
      <w:pPr>
        <w:pStyle w:val="Zkladntext"/>
        <w:numPr>
          <w:ilvl w:val="0"/>
          <w:numId w:val="8"/>
        </w:numPr>
        <w:tabs>
          <w:tab w:val="left" w:pos="406"/>
        </w:tabs>
        <w:kinsoku w:val="0"/>
        <w:overflowPunct w:val="0"/>
        <w:spacing w:before="24" w:line="260" w:lineRule="auto"/>
        <w:ind w:left="397" w:right="110" w:hanging="274"/>
        <w:jc w:val="both"/>
        <w:rPr>
          <w:lang w:val="sk-SK"/>
        </w:rPr>
      </w:pPr>
      <w:r w:rsidRPr="00060877">
        <w:rPr>
          <w:lang w:val="sk-SK"/>
        </w:rPr>
        <w:t>Zamedziťvstupnepovolanýmosobámkmonitorovaciemuzariadeniu,kuktorémumajúprístupibapríslušnícipolicajnéhozboruaoprávnenéosoby.</w:t>
      </w:r>
    </w:p>
    <w:p w:rsidR="001A1E4F" w:rsidRPr="00060877" w:rsidRDefault="001A1E4F" w:rsidP="001A1E4F">
      <w:pPr>
        <w:pStyle w:val="Zkladntext"/>
        <w:numPr>
          <w:ilvl w:val="0"/>
          <w:numId w:val="8"/>
        </w:numPr>
        <w:tabs>
          <w:tab w:val="left" w:pos="374"/>
        </w:tabs>
        <w:kinsoku w:val="0"/>
        <w:overflowPunct w:val="0"/>
        <w:spacing w:before="76" w:line="260" w:lineRule="auto"/>
        <w:ind w:left="397" w:right="110"/>
        <w:jc w:val="both"/>
        <w:rPr>
          <w:lang w:val="sk-SK"/>
        </w:rPr>
      </w:pPr>
      <w:r w:rsidRPr="00060877">
        <w:rPr>
          <w:spacing w:val="-27"/>
          <w:lang w:val="sk-SK"/>
        </w:rPr>
        <w:t>V</w:t>
      </w:r>
      <w:r w:rsidRPr="00060877">
        <w:rPr>
          <w:lang w:val="sk-SK"/>
        </w:rPr>
        <w:t>erejnépriestranstvásnímanékamerovýmsystémom</w:t>
      </w:r>
      <w:r w:rsidRPr="00060877">
        <w:rPr>
          <w:spacing w:val="6"/>
          <w:lang w:val="sk-SK"/>
        </w:rPr>
        <w:t>označiťak</w:t>
      </w:r>
      <w:r w:rsidRPr="00060877">
        <w:rPr>
          <w:lang w:val="sk-SK"/>
        </w:rPr>
        <w:t xml:space="preserve">o  </w:t>
      </w:r>
      <w:r w:rsidRPr="00060877">
        <w:rPr>
          <w:spacing w:val="6"/>
          <w:lang w:val="sk-SK"/>
        </w:rPr>
        <w:t>monitorované</w:t>
      </w:r>
      <w:r w:rsidRPr="00060877">
        <w:rPr>
          <w:lang w:val="sk-SK"/>
        </w:rPr>
        <w:t xml:space="preserve">,  </w:t>
      </w:r>
      <w:r w:rsidRPr="00060877">
        <w:rPr>
          <w:b/>
          <w:bCs/>
          <w:spacing w:val="6"/>
          <w:lang w:val="sk-SK"/>
        </w:rPr>
        <w:t>vidite</w:t>
      </w:r>
      <w:r w:rsidRPr="00060877">
        <w:rPr>
          <w:b/>
          <w:bCs/>
          <w:spacing w:val="-25"/>
          <w:lang w:val="sk-SK"/>
        </w:rPr>
        <w:t>ľ</w:t>
      </w:r>
      <w:r w:rsidRPr="00060877">
        <w:rPr>
          <w:b/>
          <w:bCs/>
          <w:spacing w:val="6"/>
          <w:lang w:val="sk-SK"/>
        </w:rPr>
        <w:t>ný</w:t>
      </w:r>
      <w:r w:rsidRPr="00060877">
        <w:rPr>
          <w:b/>
          <w:bCs/>
          <w:lang w:val="sk-SK"/>
        </w:rPr>
        <w:t xml:space="preserve">m  </w:t>
      </w:r>
      <w:r w:rsidRPr="00060877">
        <w:rPr>
          <w:b/>
          <w:bCs/>
          <w:spacing w:val="6"/>
          <w:lang w:val="sk-SK"/>
        </w:rPr>
        <w:t>nápiso</w:t>
      </w:r>
      <w:r w:rsidRPr="00060877">
        <w:rPr>
          <w:b/>
          <w:bCs/>
          <w:lang w:val="sk-SK"/>
        </w:rPr>
        <w:t>m alebo piktogramom</w:t>
      </w:r>
      <w:r w:rsidRPr="00060877">
        <w:rPr>
          <w:lang w:val="sk-SK"/>
        </w:rPr>
        <w:t>atonaviditeľnom</w:t>
      </w:r>
      <w:r w:rsidR="000A2DEA" w:rsidRPr="00060877">
        <w:rPr>
          <w:lang w:val="sk-SK"/>
        </w:rPr>
        <w:t>mieste.</w:t>
      </w:r>
    </w:p>
    <w:p w:rsidR="001A1E4F" w:rsidRPr="00060877" w:rsidRDefault="001A1E4F" w:rsidP="001A1E4F">
      <w:pPr>
        <w:pStyle w:val="Zkladntext"/>
        <w:tabs>
          <w:tab w:val="left" w:pos="406"/>
        </w:tabs>
        <w:kinsoku w:val="0"/>
        <w:overflowPunct w:val="0"/>
        <w:spacing w:before="24" w:line="260" w:lineRule="auto"/>
        <w:ind w:left="397" w:right="110"/>
        <w:jc w:val="both"/>
        <w:rPr>
          <w:lang w:val="sk-SK"/>
        </w:rPr>
      </w:pPr>
    </w:p>
    <w:p w:rsidR="001A1E4F" w:rsidRPr="00060877" w:rsidRDefault="001A1E4F" w:rsidP="001A1E4F">
      <w:pPr>
        <w:kinsoku w:val="0"/>
        <w:overflowPunct w:val="0"/>
        <w:spacing w:before="1" w:line="100" w:lineRule="exact"/>
        <w:rPr>
          <w:sz w:val="10"/>
          <w:szCs w:val="10"/>
          <w:lang w:val="sk-SK"/>
        </w:rPr>
      </w:pPr>
    </w:p>
    <w:p w:rsidR="001A1E4F" w:rsidRPr="00060877" w:rsidRDefault="001A1E4F" w:rsidP="001A1E4F">
      <w:pPr>
        <w:pStyle w:val="Nadpis2"/>
        <w:kinsoku w:val="0"/>
        <w:overflowPunct w:val="0"/>
        <w:ind w:right="3408"/>
        <w:jc w:val="center"/>
        <w:rPr>
          <w:rFonts w:ascii="Times New Roman" w:hAnsi="Times New Roman"/>
          <w:b w:val="0"/>
          <w:bCs/>
          <w:lang w:val="sk-SK"/>
        </w:rPr>
      </w:pPr>
      <w:r w:rsidRPr="00060877">
        <w:rPr>
          <w:rFonts w:ascii="Times New Roman" w:hAnsi="Times New Roman"/>
          <w:lang w:val="sk-SK"/>
        </w:rPr>
        <w:t>Čl.</w:t>
      </w:r>
      <w:r w:rsidR="00825520" w:rsidRPr="00060877">
        <w:rPr>
          <w:rFonts w:ascii="Times New Roman" w:hAnsi="Times New Roman"/>
          <w:spacing w:val="-1"/>
          <w:lang w:val="sk-SK"/>
        </w:rPr>
        <w:t>5</w:t>
      </w:r>
    </w:p>
    <w:p w:rsidR="001A1E4F" w:rsidRPr="00060877" w:rsidRDefault="001A1E4F" w:rsidP="001A1E4F">
      <w:pPr>
        <w:kinsoku w:val="0"/>
        <w:overflowPunct w:val="0"/>
        <w:spacing w:before="4" w:line="120" w:lineRule="exact"/>
        <w:rPr>
          <w:sz w:val="12"/>
          <w:szCs w:val="12"/>
          <w:lang w:val="sk-SK"/>
        </w:rPr>
      </w:pPr>
    </w:p>
    <w:p w:rsidR="001A1E4F" w:rsidRPr="00060877" w:rsidRDefault="001A1E4F" w:rsidP="001A1E4F">
      <w:pPr>
        <w:kinsoku w:val="0"/>
        <w:overflowPunct w:val="0"/>
        <w:ind w:left="3411" w:right="3408"/>
        <w:jc w:val="center"/>
        <w:rPr>
          <w:lang w:val="sk-SK"/>
        </w:rPr>
      </w:pPr>
      <w:r w:rsidRPr="00060877">
        <w:rPr>
          <w:b/>
          <w:bCs/>
          <w:lang w:val="sk-SK"/>
        </w:rPr>
        <w:t>Povinnosťmlčanlivosti</w:t>
      </w:r>
    </w:p>
    <w:p w:rsidR="001A1E4F" w:rsidRPr="00060877" w:rsidRDefault="001A1E4F" w:rsidP="001A1E4F">
      <w:pPr>
        <w:kinsoku w:val="0"/>
        <w:overflowPunct w:val="0"/>
        <w:spacing w:before="4" w:line="140" w:lineRule="exact"/>
        <w:rPr>
          <w:sz w:val="14"/>
          <w:szCs w:val="14"/>
          <w:lang w:val="sk-SK"/>
        </w:rPr>
      </w:pPr>
    </w:p>
    <w:p w:rsidR="001A1E4F" w:rsidRPr="00060877" w:rsidRDefault="001A1E4F" w:rsidP="001A1E4F">
      <w:pPr>
        <w:pStyle w:val="Zkladntext"/>
        <w:numPr>
          <w:ilvl w:val="0"/>
          <w:numId w:val="3"/>
        </w:numPr>
        <w:tabs>
          <w:tab w:val="left" w:pos="506"/>
        </w:tabs>
        <w:kinsoku w:val="0"/>
        <w:overflowPunct w:val="0"/>
        <w:spacing w:line="280" w:lineRule="auto"/>
        <w:ind w:right="110"/>
        <w:jc w:val="both"/>
        <w:rPr>
          <w:lang w:val="sk-SK"/>
        </w:rPr>
      </w:pPr>
      <w:r w:rsidRPr="00060877">
        <w:rPr>
          <w:lang w:val="sk-SK"/>
        </w:rPr>
        <w:t>Prevádzkovateľ,sprostredkovateľaoprávnenéosobysúpovinnízachovávaťmlčanlivosťo osobnýchúdajoch,ktorézískalipomocoukamerovéhosystému.</w:t>
      </w:r>
    </w:p>
    <w:p w:rsidR="001A1E4F" w:rsidRPr="00060877" w:rsidRDefault="001A1E4F" w:rsidP="001A1E4F">
      <w:pPr>
        <w:pStyle w:val="Zkladntext"/>
        <w:numPr>
          <w:ilvl w:val="0"/>
          <w:numId w:val="3"/>
        </w:numPr>
        <w:tabs>
          <w:tab w:val="left" w:pos="395"/>
          <w:tab w:val="left" w:pos="506"/>
        </w:tabs>
        <w:kinsoku w:val="0"/>
        <w:overflowPunct w:val="0"/>
        <w:spacing w:line="274" w:lineRule="exact"/>
        <w:jc w:val="center"/>
        <w:rPr>
          <w:lang w:val="sk-SK"/>
        </w:rPr>
      </w:pPr>
      <w:r w:rsidRPr="00060877">
        <w:rPr>
          <w:lang w:val="sk-SK"/>
        </w:rPr>
        <w:t>Povinnosťmlčanlivostizaniká,akjetopotrebnénaplnenieúloho</w:t>
      </w:r>
      <w:r w:rsidRPr="00060877">
        <w:rPr>
          <w:spacing w:val="-5"/>
          <w:lang w:val="sk-SK"/>
        </w:rPr>
        <w:t>r</w:t>
      </w:r>
      <w:r w:rsidRPr="00060877">
        <w:rPr>
          <w:lang w:val="sk-SK"/>
        </w:rPr>
        <w:t>gánovčinnýchvtrestnom</w:t>
      </w:r>
    </w:p>
    <w:p w:rsidR="001A1E4F" w:rsidRPr="00060877" w:rsidRDefault="001A1E4F" w:rsidP="001A1E4F">
      <w:pPr>
        <w:pStyle w:val="Zkladntext"/>
        <w:kinsoku w:val="0"/>
        <w:overflowPunct w:val="0"/>
        <w:spacing w:before="41" w:line="275" w:lineRule="auto"/>
        <w:ind w:right="110"/>
        <w:jc w:val="both"/>
        <w:rPr>
          <w:lang w:val="sk-SK"/>
        </w:rPr>
      </w:pPr>
      <w:r w:rsidRPr="00060877">
        <w:rPr>
          <w:lang w:val="sk-SK"/>
        </w:rPr>
        <w:t>konaní,správnomapriestupkovomkonaníaprávnychveciach.Vtakomtoprípadepovinnosť mlčanlivostizanikálenvovzťahukuvedenýmo</w:t>
      </w:r>
      <w:r w:rsidRPr="00060877">
        <w:rPr>
          <w:spacing w:val="-5"/>
          <w:lang w:val="sk-SK"/>
        </w:rPr>
        <w:t>r</w:t>
      </w:r>
      <w:r w:rsidRPr="00060877">
        <w:rPr>
          <w:lang w:val="sk-SK"/>
        </w:rPr>
        <w:t>gánom.Oprávnenáosobazískanéosobnéúdajenesmievyužiťnainýúčelakojestanovenýbezpečnostnousmernicou,nesmieichposkytnúť, sprístupniťďalšejosobe,zverejniťnawebovomsídlealebosociálnejsieti,atoanivsnahe</w:t>
      </w:r>
    </w:p>
    <w:p w:rsidR="001A1E4F" w:rsidRPr="00060877" w:rsidRDefault="001A1E4F" w:rsidP="001A1E4F">
      <w:pPr>
        <w:pStyle w:val="Zkladntext"/>
        <w:kinsoku w:val="0"/>
        <w:overflowPunct w:val="0"/>
        <w:spacing w:before="1"/>
        <w:ind w:right="3470"/>
        <w:jc w:val="both"/>
        <w:rPr>
          <w:lang w:val="sk-SK"/>
        </w:rPr>
      </w:pPr>
      <w:r w:rsidRPr="00060877">
        <w:rPr>
          <w:lang w:val="sk-SK"/>
        </w:rPr>
        <w:t>„dolapiť"prípadnéhopáchateľatrestnéhočinualebopriestupku.</w:t>
      </w:r>
    </w:p>
    <w:p w:rsidR="001A1E4F" w:rsidRPr="00060877" w:rsidRDefault="001A1E4F" w:rsidP="001A1E4F">
      <w:pPr>
        <w:pStyle w:val="Zkladntext"/>
        <w:numPr>
          <w:ilvl w:val="0"/>
          <w:numId w:val="3"/>
        </w:numPr>
        <w:tabs>
          <w:tab w:val="left" w:pos="506"/>
        </w:tabs>
        <w:kinsoku w:val="0"/>
        <w:overflowPunct w:val="0"/>
        <w:spacing w:before="41" w:line="275" w:lineRule="auto"/>
        <w:ind w:right="110"/>
        <w:jc w:val="both"/>
        <w:rPr>
          <w:lang w:val="sk-SK"/>
        </w:rPr>
      </w:pPr>
      <w:r w:rsidRPr="00060877">
        <w:rPr>
          <w:lang w:val="sk-SK"/>
        </w:rPr>
        <w:t>Povinnosťmlčanlivostiplatíajpreinéosob</w:t>
      </w:r>
      <w:r w:rsidRPr="00060877">
        <w:rPr>
          <w:spacing w:val="-16"/>
          <w:lang w:val="sk-SK"/>
        </w:rPr>
        <w:t>y</w:t>
      </w:r>
      <w:r w:rsidRPr="00060877">
        <w:rPr>
          <w:lang w:val="sk-SK"/>
        </w:rPr>
        <w:t>,ktorévrámcisvojejčinnostiprichádzajúdostykus osobnýmiúdajmizískanýmikamerovýmsystémom.Povinnosťmlčanlivostitrváajpozániku funkcieoprávnenejosobyaleboposkončeníjejpracovnéhopomeru.</w:t>
      </w:r>
    </w:p>
    <w:p w:rsidR="001A1E4F" w:rsidRPr="00060877" w:rsidRDefault="001A1E4F" w:rsidP="001A1E4F">
      <w:pPr>
        <w:kinsoku w:val="0"/>
        <w:overflowPunct w:val="0"/>
        <w:spacing w:before="3" w:line="100" w:lineRule="exact"/>
        <w:rPr>
          <w:sz w:val="10"/>
          <w:szCs w:val="10"/>
          <w:lang w:val="sk-SK"/>
        </w:rPr>
      </w:pPr>
    </w:p>
    <w:p w:rsidR="001A1E4F" w:rsidRPr="00060877" w:rsidRDefault="001A1E4F" w:rsidP="001A1E4F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7410FE" w:rsidRPr="00060877" w:rsidRDefault="007410FE" w:rsidP="001A1E4F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1A1E4F" w:rsidRPr="00060877" w:rsidRDefault="001A1E4F" w:rsidP="001A1E4F">
      <w:pPr>
        <w:pStyle w:val="Nadpis2"/>
        <w:kinsoku w:val="0"/>
        <w:overflowPunct w:val="0"/>
        <w:ind w:right="3408"/>
        <w:jc w:val="center"/>
        <w:rPr>
          <w:rFonts w:ascii="Times New Roman" w:hAnsi="Times New Roman"/>
          <w:b w:val="0"/>
          <w:bCs/>
          <w:lang w:val="sk-SK"/>
        </w:rPr>
      </w:pPr>
      <w:r w:rsidRPr="00060877">
        <w:rPr>
          <w:rFonts w:ascii="Times New Roman" w:hAnsi="Times New Roman"/>
          <w:lang w:val="sk-SK"/>
        </w:rPr>
        <w:t>Čl.</w:t>
      </w:r>
      <w:r w:rsidR="00825520" w:rsidRPr="00060877">
        <w:rPr>
          <w:rFonts w:ascii="Times New Roman" w:hAnsi="Times New Roman"/>
          <w:spacing w:val="-1"/>
          <w:lang w:val="sk-SK"/>
        </w:rPr>
        <w:t>6</w:t>
      </w:r>
    </w:p>
    <w:p w:rsidR="001A1E4F" w:rsidRPr="00060877" w:rsidRDefault="001A1E4F" w:rsidP="001A1E4F">
      <w:pPr>
        <w:kinsoku w:val="0"/>
        <w:overflowPunct w:val="0"/>
        <w:spacing w:before="4" w:line="120" w:lineRule="exact"/>
        <w:rPr>
          <w:sz w:val="12"/>
          <w:szCs w:val="12"/>
          <w:lang w:val="sk-SK"/>
        </w:rPr>
      </w:pPr>
    </w:p>
    <w:p w:rsidR="001A1E4F" w:rsidRPr="00060877" w:rsidRDefault="001A1E4F" w:rsidP="001A1E4F">
      <w:pPr>
        <w:kinsoku w:val="0"/>
        <w:overflowPunct w:val="0"/>
        <w:ind w:left="3"/>
        <w:jc w:val="center"/>
        <w:rPr>
          <w:lang w:val="sk-SK"/>
        </w:rPr>
      </w:pPr>
      <w:r w:rsidRPr="00060877">
        <w:rPr>
          <w:b/>
          <w:bCs/>
          <w:lang w:val="sk-SK"/>
        </w:rPr>
        <w:t>Likvidáciaosobnýchúdajov</w:t>
      </w:r>
    </w:p>
    <w:p w:rsidR="001A1E4F" w:rsidRPr="00060877" w:rsidRDefault="001A1E4F" w:rsidP="001A1E4F">
      <w:pPr>
        <w:kinsoku w:val="0"/>
        <w:overflowPunct w:val="0"/>
        <w:spacing w:before="10" w:line="130" w:lineRule="exact"/>
        <w:rPr>
          <w:sz w:val="13"/>
          <w:szCs w:val="13"/>
          <w:lang w:val="sk-SK"/>
        </w:rPr>
      </w:pPr>
    </w:p>
    <w:p w:rsidR="001A1E4F" w:rsidRPr="00060877" w:rsidRDefault="001A1E4F" w:rsidP="001A1E4F">
      <w:pPr>
        <w:pStyle w:val="Zkladntext"/>
        <w:numPr>
          <w:ilvl w:val="0"/>
          <w:numId w:val="2"/>
        </w:numPr>
        <w:tabs>
          <w:tab w:val="left" w:pos="506"/>
        </w:tabs>
        <w:kinsoku w:val="0"/>
        <w:overflowPunct w:val="0"/>
        <w:spacing w:line="275" w:lineRule="auto"/>
        <w:ind w:right="110"/>
        <w:jc w:val="both"/>
        <w:rPr>
          <w:lang w:val="sk-SK"/>
        </w:rPr>
      </w:pPr>
      <w:r w:rsidRPr="00060877">
        <w:rPr>
          <w:lang w:val="sk-SK"/>
        </w:rPr>
        <w:t>Likvidáciouosobnýchúdajovsarozumieautomatickéodstraňovaniedigitalizovanýchdátukladanýchkamerovýmsystémomnainternomzáznamovommédiu,súčasťouktorýchsúajosobnéúdajebezzásahuoprávnenejosob</w:t>
      </w:r>
      <w:r w:rsidRPr="00060877">
        <w:rPr>
          <w:spacing w:val="-16"/>
          <w:lang w:val="sk-SK"/>
        </w:rPr>
        <w:t>y</w:t>
      </w:r>
      <w:r w:rsidRPr="00060877">
        <w:rPr>
          <w:lang w:val="sk-SK"/>
        </w:rPr>
        <w:t>.</w:t>
      </w:r>
    </w:p>
    <w:p w:rsidR="001A1E4F" w:rsidRPr="00060877" w:rsidRDefault="001A1E4F" w:rsidP="00825520">
      <w:pPr>
        <w:pStyle w:val="Zkladntext"/>
        <w:numPr>
          <w:ilvl w:val="0"/>
          <w:numId w:val="2"/>
        </w:numPr>
        <w:tabs>
          <w:tab w:val="left" w:pos="506"/>
        </w:tabs>
        <w:kinsoku w:val="0"/>
        <w:overflowPunct w:val="0"/>
        <w:spacing w:line="262" w:lineRule="exact"/>
        <w:ind w:right="110"/>
        <w:jc w:val="center"/>
        <w:rPr>
          <w:lang w:val="sk-SK"/>
        </w:rPr>
      </w:pPr>
      <w:r w:rsidRPr="00060877">
        <w:rPr>
          <w:spacing w:val="3"/>
          <w:lang w:val="sk-SK"/>
        </w:rPr>
        <w:t>Likvidáci</w:t>
      </w:r>
      <w:r w:rsidRPr="00060877">
        <w:rPr>
          <w:lang w:val="sk-SK"/>
        </w:rPr>
        <w:t xml:space="preserve">a </w:t>
      </w:r>
      <w:r w:rsidRPr="00060877">
        <w:rPr>
          <w:spacing w:val="3"/>
          <w:lang w:val="sk-SK"/>
        </w:rPr>
        <w:t>osobnýc</w:t>
      </w:r>
      <w:r w:rsidRPr="00060877">
        <w:rPr>
          <w:lang w:val="sk-SK"/>
        </w:rPr>
        <w:t xml:space="preserve">h </w:t>
      </w:r>
      <w:r w:rsidRPr="00060877">
        <w:rPr>
          <w:spacing w:val="3"/>
          <w:lang w:val="sk-SK"/>
        </w:rPr>
        <w:t>údajo</w:t>
      </w:r>
      <w:r w:rsidRPr="00060877">
        <w:rPr>
          <w:lang w:val="sk-SK"/>
        </w:rPr>
        <w:t xml:space="preserve">v </w:t>
      </w:r>
      <w:r w:rsidRPr="00060877">
        <w:rPr>
          <w:spacing w:val="3"/>
          <w:lang w:val="sk-SK"/>
        </w:rPr>
        <w:t>získanýc</w:t>
      </w:r>
      <w:r w:rsidRPr="00060877">
        <w:rPr>
          <w:lang w:val="sk-SK"/>
        </w:rPr>
        <w:t xml:space="preserve">h </w:t>
      </w:r>
      <w:r w:rsidRPr="00060877">
        <w:rPr>
          <w:spacing w:val="3"/>
          <w:lang w:val="sk-SK"/>
        </w:rPr>
        <w:t>činnosťo</w:t>
      </w:r>
      <w:r w:rsidRPr="00060877">
        <w:rPr>
          <w:lang w:val="sk-SK"/>
        </w:rPr>
        <w:t xml:space="preserve">u </w:t>
      </w:r>
      <w:r w:rsidRPr="00060877">
        <w:rPr>
          <w:spacing w:val="3"/>
          <w:lang w:val="sk-SK"/>
        </w:rPr>
        <w:t>kamerovéh</w:t>
      </w:r>
      <w:r w:rsidRPr="00060877">
        <w:rPr>
          <w:lang w:val="sk-SK"/>
        </w:rPr>
        <w:t xml:space="preserve">o </w:t>
      </w:r>
      <w:r w:rsidRPr="00060877">
        <w:rPr>
          <w:spacing w:val="3"/>
          <w:lang w:val="sk-SK"/>
        </w:rPr>
        <w:t>systém</w:t>
      </w:r>
      <w:r w:rsidRPr="00060877">
        <w:rPr>
          <w:lang w:val="sk-SK"/>
        </w:rPr>
        <w:t xml:space="preserve">u </w:t>
      </w:r>
      <w:r w:rsidRPr="00060877">
        <w:rPr>
          <w:spacing w:val="3"/>
          <w:lang w:val="sk-SK"/>
        </w:rPr>
        <w:t>j</w:t>
      </w:r>
      <w:r w:rsidRPr="00060877">
        <w:rPr>
          <w:lang w:val="sk-SK"/>
        </w:rPr>
        <w:t xml:space="preserve">e </w:t>
      </w:r>
      <w:r w:rsidRPr="00060877">
        <w:rPr>
          <w:spacing w:val="3"/>
          <w:lang w:val="sk-SK"/>
        </w:rPr>
        <w:t>zabezpečen</w:t>
      </w:r>
      <w:r w:rsidRPr="00060877">
        <w:rPr>
          <w:lang w:val="sk-SK"/>
        </w:rPr>
        <w:t>á</w:t>
      </w:r>
    </w:p>
    <w:p w:rsidR="001A1E4F" w:rsidRPr="00060877" w:rsidRDefault="001A1E4F" w:rsidP="001A1E4F">
      <w:pPr>
        <w:pStyle w:val="Zkladntext"/>
        <w:kinsoku w:val="0"/>
        <w:overflowPunct w:val="0"/>
        <w:spacing w:before="24"/>
        <w:ind w:right="4893"/>
        <w:jc w:val="both"/>
        <w:rPr>
          <w:lang w:val="sk-SK"/>
        </w:rPr>
      </w:pPr>
      <w:r w:rsidRPr="00060877">
        <w:rPr>
          <w:lang w:val="sk-SK"/>
        </w:rPr>
        <w:t>automatick</w:t>
      </w:r>
      <w:r w:rsidRPr="00060877">
        <w:rPr>
          <w:spacing w:val="-16"/>
          <w:lang w:val="sk-SK"/>
        </w:rPr>
        <w:t>y</w:t>
      </w:r>
      <w:r w:rsidRPr="00060877">
        <w:rPr>
          <w:lang w:val="sk-SK"/>
        </w:rPr>
        <w:t>,programovanoučinnosťousystému.</w:t>
      </w:r>
    </w:p>
    <w:p w:rsidR="007410FE" w:rsidRPr="00060877" w:rsidRDefault="007410FE" w:rsidP="001A1E4F">
      <w:pPr>
        <w:pStyle w:val="Zkladntext"/>
        <w:kinsoku w:val="0"/>
        <w:overflowPunct w:val="0"/>
        <w:spacing w:before="24"/>
        <w:ind w:right="4893"/>
        <w:jc w:val="both"/>
        <w:rPr>
          <w:lang w:val="sk-SK"/>
        </w:rPr>
      </w:pPr>
    </w:p>
    <w:p w:rsidR="0065337F" w:rsidRPr="00060877" w:rsidRDefault="0065337F" w:rsidP="001A1E4F">
      <w:pPr>
        <w:pStyle w:val="Zkladntext"/>
        <w:kinsoku w:val="0"/>
        <w:overflowPunct w:val="0"/>
        <w:spacing w:before="24"/>
        <w:ind w:right="4893"/>
        <w:jc w:val="both"/>
        <w:rPr>
          <w:lang w:val="sk-SK"/>
        </w:rPr>
      </w:pPr>
    </w:p>
    <w:p w:rsidR="0065337F" w:rsidRPr="00060877" w:rsidRDefault="0065337F" w:rsidP="001A1E4F">
      <w:pPr>
        <w:pStyle w:val="Zkladntext"/>
        <w:kinsoku w:val="0"/>
        <w:overflowPunct w:val="0"/>
        <w:spacing w:before="24"/>
        <w:ind w:right="4893"/>
        <w:jc w:val="both"/>
        <w:rPr>
          <w:lang w:val="sk-SK"/>
        </w:rPr>
      </w:pPr>
    </w:p>
    <w:p w:rsidR="001A1E4F" w:rsidRPr="00060877" w:rsidRDefault="001A1E4F" w:rsidP="001A1E4F">
      <w:pPr>
        <w:pStyle w:val="Zkladntext"/>
        <w:numPr>
          <w:ilvl w:val="0"/>
          <w:numId w:val="2"/>
        </w:numPr>
        <w:tabs>
          <w:tab w:val="left" w:pos="506"/>
        </w:tabs>
        <w:kinsoku w:val="0"/>
        <w:overflowPunct w:val="0"/>
        <w:spacing w:before="39" w:line="275" w:lineRule="auto"/>
        <w:ind w:right="110"/>
        <w:jc w:val="both"/>
        <w:rPr>
          <w:lang w:val="sk-SK"/>
        </w:rPr>
      </w:pPr>
      <w:r w:rsidRPr="00060877">
        <w:rPr>
          <w:lang w:val="sk-SK"/>
        </w:rPr>
        <w:t>Záznammožnopoužiťlennaúčelytrestnéhokonaniaalebokonaniaopriestupkoch,kdesauložídotz</w:t>
      </w:r>
      <w:r w:rsidRPr="00060877">
        <w:rPr>
          <w:spacing w:val="-16"/>
          <w:lang w:val="sk-SK"/>
        </w:rPr>
        <w:t>v</w:t>
      </w:r>
      <w:r w:rsidRPr="00060877">
        <w:rPr>
          <w:lang w:val="sk-SK"/>
        </w:rPr>
        <w:t>.„predarchívnejstarostlivosti".</w:t>
      </w:r>
    </w:p>
    <w:p w:rsidR="001A1E4F" w:rsidRPr="00060877" w:rsidRDefault="00825520" w:rsidP="001A1E4F">
      <w:pPr>
        <w:pStyle w:val="Zkladntext"/>
        <w:numPr>
          <w:ilvl w:val="0"/>
          <w:numId w:val="2"/>
        </w:numPr>
        <w:tabs>
          <w:tab w:val="left" w:pos="506"/>
        </w:tabs>
        <w:kinsoku w:val="0"/>
        <w:overflowPunct w:val="0"/>
        <w:spacing w:before="1" w:line="275" w:lineRule="auto"/>
        <w:ind w:right="110"/>
        <w:jc w:val="both"/>
        <w:rPr>
          <w:lang w:val="sk-SK"/>
        </w:rPr>
      </w:pPr>
      <w:r w:rsidRPr="00060877">
        <w:rPr>
          <w:lang w:val="sk-SK"/>
        </w:rPr>
        <w:t>A</w:t>
      </w:r>
      <w:r w:rsidR="001A1E4F" w:rsidRPr="00060877">
        <w:rPr>
          <w:lang w:val="sk-SK"/>
        </w:rPr>
        <w:t>kvyhotovenýzáznamniejevyužitýnaúčelytrestnéhokonaniaalebo konaniaopriestupkoch,jetenktohovyhotovilpovinnýhozlikvidovaťnajneskôrvlehote</w:t>
      </w:r>
      <w:r w:rsidR="00FF0D7F" w:rsidRPr="00060877">
        <w:rPr>
          <w:b/>
          <w:lang w:val="sk-SK"/>
        </w:rPr>
        <w:t>6</w:t>
      </w:r>
      <w:r w:rsidR="001A1E4F" w:rsidRPr="00060877">
        <w:rPr>
          <w:b/>
          <w:lang w:val="sk-SK"/>
        </w:rPr>
        <w:t>dní</w:t>
      </w:r>
      <w:r w:rsidR="001A1E4F" w:rsidRPr="00060877">
        <w:rPr>
          <w:lang w:val="sk-SK"/>
        </w:rPr>
        <w:t>oddňanasledujúcehopodni,vktorombolzáznamvyhotovený,akosobitnýzákonneustanovujeinak.</w:t>
      </w:r>
    </w:p>
    <w:p w:rsidR="001A1E4F" w:rsidRPr="00060877" w:rsidRDefault="001A1E4F" w:rsidP="001A1E4F">
      <w:pPr>
        <w:pStyle w:val="Zkladntext"/>
        <w:tabs>
          <w:tab w:val="left" w:pos="506"/>
        </w:tabs>
        <w:kinsoku w:val="0"/>
        <w:overflowPunct w:val="0"/>
        <w:spacing w:before="1" w:line="275" w:lineRule="auto"/>
        <w:ind w:right="110"/>
        <w:jc w:val="both"/>
        <w:rPr>
          <w:lang w:val="sk-SK"/>
        </w:rPr>
      </w:pPr>
    </w:p>
    <w:p w:rsidR="007410FE" w:rsidRPr="00060877" w:rsidRDefault="007410FE" w:rsidP="001A1E4F">
      <w:pPr>
        <w:pStyle w:val="Zkladntext"/>
        <w:tabs>
          <w:tab w:val="left" w:pos="506"/>
        </w:tabs>
        <w:kinsoku w:val="0"/>
        <w:overflowPunct w:val="0"/>
        <w:spacing w:before="1" w:line="275" w:lineRule="auto"/>
        <w:ind w:right="110"/>
        <w:jc w:val="both"/>
        <w:rPr>
          <w:lang w:val="sk-SK"/>
        </w:rPr>
      </w:pPr>
    </w:p>
    <w:p w:rsidR="001A1E4F" w:rsidRPr="00060877" w:rsidRDefault="001A1E4F" w:rsidP="001A1E4F">
      <w:pPr>
        <w:pStyle w:val="Nadpis2"/>
        <w:kinsoku w:val="0"/>
        <w:overflowPunct w:val="0"/>
        <w:spacing w:before="71"/>
        <w:ind w:left="3895" w:right="3591"/>
        <w:jc w:val="center"/>
        <w:rPr>
          <w:rFonts w:ascii="Times New Roman" w:hAnsi="Times New Roman"/>
          <w:b w:val="0"/>
          <w:bCs/>
          <w:lang w:val="sk-SK"/>
        </w:rPr>
      </w:pPr>
      <w:r w:rsidRPr="00060877">
        <w:rPr>
          <w:rFonts w:ascii="Times New Roman" w:hAnsi="Times New Roman"/>
          <w:lang w:val="sk-SK"/>
        </w:rPr>
        <w:t>Čl.</w:t>
      </w:r>
      <w:r w:rsidR="00825520" w:rsidRPr="00060877">
        <w:rPr>
          <w:rFonts w:ascii="Times New Roman" w:hAnsi="Times New Roman"/>
          <w:spacing w:val="-1"/>
          <w:lang w:val="sk-SK"/>
        </w:rPr>
        <w:t>7</w:t>
      </w:r>
    </w:p>
    <w:p w:rsidR="001A1E4F" w:rsidRPr="00060877" w:rsidRDefault="001A1E4F" w:rsidP="001A1E4F">
      <w:pPr>
        <w:kinsoku w:val="0"/>
        <w:overflowPunct w:val="0"/>
        <w:spacing w:before="25"/>
        <w:ind w:left="3895" w:right="3591"/>
        <w:jc w:val="center"/>
        <w:rPr>
          <w:lang w:val="sk-SK"/>
        </w:rPr>
      </w:pPr>
      <w:r w:rsidRPr="00060877">
        <w:rPr>
          <w:b/>
          <w:bCs/>
          <w:lang w:val="sk-SK"/>
        </w:rPr>
        <w:t>Záve</w:t>
      </w:r>
      <w:r w:rsidRPr="00060877">
        <w:rPr>
          <w:b/>
          <w:bCs/>
          <w:spacing w:val="-6"/>
          <w:lang w:val="sk-SK"/>
        </w:rPr>
        <w:t>r</w:t>
      </w:r>
      <w:r w:rsidRPr="00060877">
        <w:rPr>
          <w:b/>
          <w:bCs/>
          <w:lang w:val="sk-SK"/>
        </w:rPr>
        <w:t>ečnéustanovenie</w:t>
      </w:r>
    </w:p>
    <w:p w:rsidR="001A1E4F" w:rsidRPr="00060877" w:rsidRDefault="001A1E4F" w:rsidP="001A1E4F">
      <w:pPr>
        <w:kinsoku w:val="0"/>
        <w:overflowPunct w:val="0"/>
        <w:spacing w:before="10" w:line="130" w:lineRule="exact"/>
        <w:rPr>
          <w:sz w:val="13"/>
          <w:szCs w:val="13"/>
          <w:lang w:val="sk-SK"/>
        </w:rPr>
      </w:pPr>
    </w:p>
    <w:p w:rsidR="001A1E4F" w:rsidRPr="00060877" w:rsidRDefault="001A1E4F" w:rsidP="001A1E4F">
      <w:pPr>
        <w:pStyle w:val="Zkladntext"/>
        <w:numPr>
          <w:ilvl w:val="0"/>
          <w:numId w:val="1"/>
        </w:numPr>
        <w:tabs>
          <w:tab w:val="left" w:pos="506"/>
        </w:tabs>
        <w:kinsoku w:val="0"/>
        <w:overflowPunct w:val="0"/>
        <w:spacing w:line="262" w:lineRule="exact"/>
        <w:rPr>
          <w:lang w:val="sk-SK"/>
        </w:rPr>
      </w:pPr>
      <w:r w:rsidRPr="00060877">
        <w:rPr>
          <w:lang w:val="sk-SK"/>
        </w:rPr>
        <w:t>TátoSmernicaopoužívaníinformačnéhosystému-kamerovýsystémnadobúdaúčinnosťdňom</w:t>
      </w:r>
    </w:p>
    <w:p w:rsidR="001A1E4F" w:rsidRPr="00060877" w:rsidRDefault="00677637" w:rsidP="001A1E4F">
      <w:pPr>
        <w:pStyle w:val="Zkladntext"/>
        <w:kinsoku w:val="0"/>
        <w:overflowPunct w:val="0"/>
        <w:spacing w:before="24"/>
        <w:rPr>
          <w:lang w:val="sk-SK"/>
        </w:rPr>
      </w:pPr>
      <w:r>
        <w:rPr>
          <w:lang w:val="sk-SK"/>
        </w:rPr>
        <w:t>24.06.2022</w:t>
      </w:r>
    </w:p>
    <w:p w:rsidR="001A1E4F" w:rsidRPr="00060877" w:rsidRDefault="001A1E4F" w:rsidP="001A1E4F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1A1E4F" w:rsidRPr="00060877" w:rsidRDefault="001A1E4F" w:rsidP="001A1E4F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1A1E4F" w:rsidRPr="00060877" w:rsidRDefault="001A1E4F" w:rsidP="001A1E4F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1A1E4F" w:rsidRPr="00060877" w:rsidRDefault="001A1E4F" w:rsidP="001A1E4F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1A1E4F" w:rsidRPr="00060877" w:rsidRDefault="001A1E4F" w:rsidP="001A1E4F">
      <w:pPr>
        <w:kinsoku w:val="0"/>
        <w:overflowPunct w:val="0"/>
        <w:spacing w:before="18" w:line="280" w:lineRule="exact"/>
        <w:rPr>
          <w:sz w:val="28"/>
          <w:szCs w:val="28"/>
          <w:lang w:val="sk-SK"/>
        </w:rPr>
      </w:pPr>
    </w:p>
    <w:p w:rsidR="00677637" w:rsidRPr="00060877" w:rsidRDefault="00C867EB" w:rsidP="00677637">
      <w:pPr>
        <w:pStyle w:val="Zkladntext"/>
        <w:kinsoku w:val="0"/>
        <w:overflowPunct w:val="0"/>
        <w:spacing w:before="24"/>
        <w:rPr>
          <w:lang w:val="sk-SK"/>
        </w:rPr>
      </w:pPr>
      <w:r>
        <w:rPr>
          <w:spacing w:val="-6"/>
          <w:lang w:val="sk-SK"/>
        </w:rPr>
        <w:t>Terňa</w:t>
      </w:r>
      <w:r w:rsidR="00677637">
        <w:rPr>
          <w:lang w:val="sk-SK"/>
        </w:rPr>
        <w:t>24.06.2022</w:t>
      </w:r>
    </w:p>
    <w:p w:rsidR="001A1E4F" w:rsidRPr="00060877" w:rsidRDefault="001A1E4F" w:rsidP="001A1E4F">
      <w:pPr>
        <w:pStyle w:val="Zkladntext"/>
        <w:kinsoku w:val="0"/>
        <w:overflowPunct w:val="0"/>
        <w:ind w:left="113"/>
        <w:rPr>
          <w:lang w:val="sk-SK"/>
        </w:rPr>
      </w:pPr>
    </w:p>
    <w:p w:rsidR="001A1E4F" w:rsidRPr="00060877" w:rsidRDefault="001A1E4F" w:rsidP="001A1E4F">
      <w:pPr>
        <w:kinsoku w:val="0"/>
        <w:overflowPunct w:val="0"/>
        <w:spacing w:before="4" w:line="120" w:lineRule="exact"/>
        <w:rPr>
          <w:sz w:val="12"/>
          <w:szCs w:val="12"/>
          <w:lang w:val="sk-SK"/>
        </w:rPr>
      </w:pPr>
    </w:p>
    <w:p w:rsidR="001A1E4F" w:rsidRPr="00060877" w:rsidRDefault="001A1E4F" w:rsidP="001A1E4F">
      <w:pPr>
        <w:kinsoku w:val="0"/>
        <w:overflowPunct w:val="0"/>
        <w:spacing w:line="200" w:lineRule="exact"/>
        <w:rPr>
          <w:sz w:val="20"/>
          <w:szCs w:val="20"/>
          <w:lang w:val="sk-SK"/>
        </w:rPr>
      </w:pPr>
    </w:p>
    <w:p w:rsidR="001A1E4F" w:rsidRPr="00060877" w:rsidRDefault="001A1E4F" w:rsidP="001A1E4F">
      <w:pPr>
        <w:rPr>
          <w:lang w:val="sk-SK"/>
        </w:rPr>
      </w:pP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  <w:t>............................................</w:t>
      </w:r>
    </w:p>
    <w:p w:rsidR="001A1E4F" w:rsidRPr="00060877" w:rsidRDefault="001A1E4F" w:rsidP="001A1E4F">
      <w:pPr>
        <w:rPr>
          <w:lang w:val="sk-SK"/>
        </w:rPr>
      </w:pP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="00C867EB">
        <w:t>Mgr. Peter Čigáš</w:t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Pr="00060877">
        <w:rPr>
          <w:lang w:val="sk-SK"/>
        </w:rPr>
        <w:tab/>
      </w:r>
      <w:r w:rsidR="00C867EB">
        <w:rPr>
          <w:lang w:val="sk-SK"/>
        </w:rPr>
        <w:tab/>
      </w:r>
      <w:r w:rsidR="00C867EB">
        <w:rPr>
          <w:lang w:val="sk-SK"/>
        </w:rPr>
        <w:tab/>
      </w:r>
      <w:r w:rsidR="00C867EB">
        <w:rPr>
          <w:lang w:val="sk-SK"/>
        </w:rPr>
        <w:tab/>
      </w:r>
      <w:r w:rsidR="00C867EB">
        <w:rPr>
          <w:lang w:val="sk-SK"/>
        </w:rPr>
        <w:tab/>
        <w:t xml:space="preserve">        správca farnosti</w:t>
      </w:r>
    </w:p>
    <w:p w:rsidR="001A1E4F" w:rsidRPr="00060877" w:rsidRDefault="001A1E4F" w:rsidP="001A1E4F">
      <w:pPr>
        <w:pStyle w:val="Zkladntext"/>
        <w:tabs>
          <w:tab w:val="left" w:pos="506"/>
        </w:tabs>
        <w:kinsoku w:val="0"/>
        <w:overflowPunct w:val="0"/>
        <w:spacing w:before="1" w:line="275" w:lineRule="auto"/>
        <w:ind w:right="110"/>
        <w:jc w:val="both"/>
        <w:rPr>
          <w:lang w:val="sk-SK"/>
        </w:rPr>
      </w:pPr>
    </w:p>
    <w:p w:rsidR="001A1E4F" w:rsidRPr="00060877" w:rsidRDefault="001A1E4F" w:rsidP="001A1E4F">
      <w:pPr>
        <w:pStyle w:val="Zkladntext"/>
        <w:tabs>
          <w:tab w:val="left" w:pos="506"/>
        </w:tabs>
        <w:kinsoku w:val="0"/>
        <w:overflowPunct w:val="0"/>
        <w:spacing w:before="1" w:line="275" w:lineRule="auto"/>
        <w:ind w:right="110"/>
        <w:jc w:val="both"/>
        <w:rPr>
          <w:lang w:val="sk-SK"/>
        </w:rPr>
      </w:pPr>
    </w:p>
    <w:p w:rsidR="001A1E4F" w:rsidRPr="00060877" w:rsidRDefault="001A1E4F" w:rsidP="001A1E4F">
      <w:pPr>
        <w:pStyle w:val="Zkladntext"/>
        <w:tabs>
          <w:tab w:val="left" w:pos="506"/>
        </w:tabs>
        <w:kinsoku w:val="0"/>
        <w:overflowPunct w:val="0"/>
        <w:spacing w:before="1" w:line="275" w:lineRule="auto"/>
        <w:ind w:right="110"/>
        <w:jc w:val="both"/>
        <w:rPr>
          <w:lang w:val="sk-SK"/>
        </w:rPr>
      </w:pPr>
    </w:p>
    <w:p w:rsidR="001A1E4F" w:rsidRPr="00060877" w:rsidRDefault="001A1E4F" w:rsidP="001A1E4F">
      <w:pPr>
        <w:pStyle w:val="Zkladntext"/>
        <w:tabs>
          <w:tab w:val="left" w:pos="506"/>
        </w:tabs>
        <w:kinsoku w:val="0"/>
        <w:overflowPunct w:val="0"/>
        <w:spacing w:before="1" w:line="275" w:lineRule="auto"/>
        <w:ind w:right="110"/>
        <w:jc w:val="both"/>
        <w:rPr>
          <w:lang w:val="sk-SK"/>
        </w:rPr>
      </w:pPr>
    </w:p>
    <w:p w:rsidR="001A1E4F" w:rsidRPr="00060877" w:rsidRDefault="001A1E4F" w:rsidP="001A1E4F">
      <w:pPr>
        <w:pStyle w:val="Zkladntext"/>
        <w:numPr>
          <w:ilvl w:val="0"/>
          <w:numId w:val="2"/>
        </w:numPr>
        <w:tabs>
          <w:tab w:val="left" w:pos="506"/>
        </w:tabs>
        <w:kinsoku w:val="0"/>
        <w:overflowPunct w:val="0"/>
        <w:spacing w:before="1" w:line="275" w:lineRule="auto"/>
        <w:ind w:right="110"/>
        <w:jc w:val="both"/>
        <w:rPr>
          <w:lang w:val="sk-SK"/>
        </w:rPr>
        <w:sectPr w:rsidR="001A1E4F" w:rsidRPr="00060877" w:rsidSect="00825520">
          <w:footerReference w:type="default" r:id="rId8"/>
          <w:type w:val="continuous"/>
          <w:pgSz w:w="11906" w:h="16840"/>
          <w:pgMar w:top="640" w:right="740" w:bottom="567" w:left="1020" w:header="708" w:footer="416" w:gutter="0"/>
          <w:cols w:space="708"/>
          <w:noEndnote/>
        </w:sectPr>
      </w:pPr>
    </w:p>
    <w:p w:rsidR="00EE0CFE" w:rsidRPr="00060877" w:rsidRDefault="00EE0CFE" w:rsidP="0065337F">
      <w:pPr>
        <w:pStyle w:val="Zkladntext"/>
        <w:kinsoku w:val="0"/>
        <w:overflowPunct w:val="0"/>
        <w:spacing w:before="58"/>
        <w:ind w:left="113"/>
        <w:jc w:val="right"/>
        <w:rPr>
          <w:lang w:val="sk-SK"/>
        </w:rPr>
      </w:pPr>
      <w:r w:rsidRPr="00060877">
        <w:rPr>
          <w:lang w:val="sk-SK"/>
        </w:rPr>
        <w:t>Prílohač.1</w:t>
      </w:r>
    </w:p>
    <w:p w:rsidR="00070173" w:rsidRPr="001B2128" w:rsidRDefault="00C867EB" w:rsidP="001B2128">
      <w:pPr>
        <w:pStyle w:val="Nadpis1"/>
        <w:kinsoku w:val="0"/>
        <w:overflowPunct w:val="0"/>
        <w:spacing w:before="68"/>
        <w:ind w:left="0"/>
        <w:jc w:val="center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noProof/>
          <w:szCs w:val="32"/>
          <w:lang w:val="sk-SK"/>
        </w:rPr>
        <w:t xml:space="preserve">Rímskokatolícka </w:t>
      </w:r>
      <w:r w:rsidR="001B2128">
        <w:rPr>
          <w:rFonts w:ascii="Times New Roman" w:hAnsi="Times New Roman"/>
          <w:noProof/>
          <w:szCs w:val="32"/>
          <w:lang w:val="sk-SK"/>
        </w:rPr>
        <w:t>cirkev Farnosť Terňa</w:t>
      </w:r>
    </w:p>
    <w:sectPr w:rsidR="00070173" w:rsidRPr="001B2128" w:rsidSect="00566935">
      <w:pgSz w:w="11906" w:h="16840"/>
      <w:pgMar w:top="640" w:right="740" w:bottom="280" w:left="1020" w:header="708" w:footer="708" w:gutter="0"/>
      <w:cols w:space="708" w:equalWidth="0">
        <w:col w:w="101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7F" w:rsidRDefault="00E9547F" w:rsidP="00825520">
      <w:r>
        <w:separator/>
      </w:r>
    </w:p>
  </w:endnote>
  <w:endnote w:type="continuationSeparator" w:id="1">
    <w:p w:rsidR="00E9547F" w:rsidRDefault="00E9547F" w:rsidP="0082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20" w:rsidRDefault="00566935">
    <w:pPr>
      <w:pStyle w:val="Pta"/>
      <w:jc w:val="right"/>
    </w:pPr>
    <w:r>
      <w:fldChar w:fldCharType="begin"/>
    </w:r>
    <w:r w:rsidR="00825520">
      <w:instrText>PAGE   \* MERGEFORMAT</w:instrText>
    </w:r>
    <w:r>
      <w:fldChar w:fldCharType="separate"/>
    </w:r>
    <w:r w:rsidR="00677637" w:rsidRPr="00677637">
      <w:rPr>
        <w:noProof/>
        <w:lang w:val="sk-SK"/>
      </w:rPr>
      <w:t>1</w:t>
    </w:r>
    <w:r>
      <w:fldChar w:fldCharType="end"/>
    </w:r>
  </w:p>
  <w:p w:rsidR="00825520" w:rsidRDefault="0082552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7F" w:rsidRDefault="00E9547F" w:rsidP="00825520">
      <w:r>
        <w:separator/>
      </w:r>
    </w:p>
  </w:footnote>
  <w:footnote w:type="continuationSeparator" w:id="1">
    <w:p w:rsidR="00E9547F" w:rsidRDefault="00E9547F" w:rsidP="00825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7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7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9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9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39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4AD76357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5DEE4EF3"/>
    <w:multiLevelType w:val="hybridMultilevel"/>
    <w:tmpl w:val="9B3014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224B1A"/>
    <w:multiLevelType w:val="hybridMultilevel"/>
    <w:tmpl w:val="40F677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B5459"/>
    <w:multiLevelType w:val="hybridMultilevel"/>
    <w:tmpl w:val="40F677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36C6E"/>
    <w:rsid w:val="000571DE"/>
    <w:rsid w:val="00060150"/>
    <w:rsid w:val="00060877"/>
    <w:rsid w:val="00070173"/>
    <w:rsid w:val="000701B3"/>
    <w:rsid w:val="000A2DEA"/>
    <w:rsid w:val="000B5964"/>
    <w:rsid w:val="001128ED"/>
    <w:rsid w:val="001505D3"/>
    <w:rsid w:val="00185921"/>
    <w:rsid w:val="001A1E4F"/>
    <w:rsid w:val="001B1DF8"/>
    <w:rsid w:val="001B2128"/>
    <w:rsid w:val="001C343D"/>
    <w:rsid w:val="002240D3"/>
    <w:rsid w:val="002869E9"/>
    <w:rsid w:val="0029489D"/>
    <w:rsid w:val="002A4B9D"/>
    <w:rsid w:val="00301409"/>
    <w:rsid w:val="003C30A3"/>
    <w:rsid w:val="004407C5"/>
    <w:rsid w:val="004C74E6"/>
    <w:rsid w:val="004E5201"/>
    <w:rsid w:val="004F285E"/>
    <w:rsid w:val="00560DCC"/>
    <w:rsid w:val="00566935"/>
    <w:rsid w:val="00607A7E"/>
    <w:rsid w:val="0065337F"/>
    <w:rsid w:val="00677637"/>
    <w:rsid w:val="006A7802"/>
    <w:rsid w:val="006B2CA9"/>
    <w:rsid w:val="00713B02"/>
    <w:rsid w:val="007410FE"/>
    <w:rsid w:val="00755DB0"/>
    <w:rsid w:val="007B03D9"/>
    <w:rsid w:val="007C3BFE"/>
    <w:rsid w:val="007E5748"/>
    <w:rsid w:val="00816767"/>
    <w:rsid w:val="008236BB"/>
    <w:rsid w:val="00825520"/>
    <w:rsid w:val="008642AC"/>
    <w:rsid w:val="008758A2"/>
    <w:rsid w:val="00965E5F"/>
    <w:rsid w:val="00993B9B"/>
    <w:rsid w:val="009D7B2C"/>
    <w:rsid w:val="009F7A01"/>
    <w:rsid w:val="00B36C6E"/>
    <w:rsid w:val="00B902D7"/>
    <w:rsid w:val="00B953E5"/>
    <w:rsid w:val="00C543B5"/>
    <w:rsid w:val="00C867EB"/>
    <w:rsid w:val="00C8796A"/>
    <w:rsid w:val="00C94252"/>
    <w:rsid w:val="00CD0181"/>
    <w:rsid w:val="00D60EFB"/>
    <w:rsid w:val="00DB41DB"/>
    <w:rsid w:val="00DC7F1E"/>
    <w:rsid w:val="00DE4B16"/>
    <w:rsid w:val="00E71EF3"/>
    <w:rsid w:val="00E80EED"/>
    <w:rsid w:val="00E9547F"/>
    <w:rsid w:val="00EB085E"/>
    <w:rsid w:val="00EE0CFE"/>
    <w:rsid w:val="00F21D5F"/>
    <w:rsid w:val="00F57A70"/>
    <w:rsid w:val="00F9421D"/>
    <w:rsid w:val="00FF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669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uiPriority w:val="9"/>
    <w:qFormat/>
    <w:rsid w:val="00566935"/>
    <w:pPr>
      <w:spacing w:before="5"/>
      <w:ind w:left="204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Nadpis2">
    <w:name w:val="heading 2"/>
    <w:basedOn w:val="Normlny"/>
    <w:link w:val="Nadpis2Char"/>
    <w:uiPriority w:val="9"/>
    <w:qFormat/>
    <w:rsid w:val="00566935"/>
    <w:pPr>
      <w:ind w:left="3411"/>
      <w:outlineLvl w:val="1"/>
    </w:pPr>
    <w:rPr>
      <w:rFonts w:ascii="Calibri Light" w:hAnsi="Calibri Light"/>
      <w:b/>
      <w:i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66935"/>
    <w:rPr>
      <w:rFonts w:ascii="Calibri Light" w:hAnsi="Calibri Light" w:cs="Times New Roman"/>
      <w:b/>
      <w:kern w:val="32"/>
      <w:sz w:val="32"/>
      <w:lang w:val="cs-CZ" w:eastAsia="cs-CZ"/>
    </w:rPr>
  </w:style>
  <w:style w:type="character" w:customStyle="1" w:styleId="Nadpis2Char">
    <w:name w:val="Nadpis 2 Char"/>
    <w:link w:val="Nadpis2"/>
    <w:uiPriority w:val="9"/>
    <w:semiHidden/>
    <w:locked/>
    <w:rsid w:val="00566935"/>
    <w:rPr>
      <w:rFonts w:ascii="Calibri Light" w:hAnsi="Calibri Light" w:cs="Times New Roman"/>
      <w:b/>
      <w:i/>
      <w:sz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566935"/>
    <w:pPr>
      <w:ind w:left="506"/>
    </w:pPr>
    <w:rPr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sid w:val="00566935"/>
    <w:rPr>
      <w:rFonts w:ascii="Times New Roman" w:hAnsi="Times New Roman" w:cs="Times New Roman"/>
      <w:sz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66935"/>
  </w:style>
  <w:style w:type="paragraph" w:customStyle="1" w:styleId="TableParagraph">
    <w:name w:val="Table Paragraph"/>
    <w:basedOn w:val="Normlny"/>
    <w:uiPriority w:val="99"/>
    <w:rsid w:val="00566935"/>
  </w:style>
  <w:style w:type="table" w:styleId="Mriekatabuky">
    <w:name w:val="Table Grid"/>
    <w:basedOn w:val="Normlnatabuka"/>
    <w:uiPriority w:val="59"/>
    <w:rsid w:val="002A4B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25520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sid w:val="00825520"/>
    <w:rPr>
      <w:rFonts w:ascii="Times New Roman" w:hAnsi="Times New Roman" w:cs="Times New Roman"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2552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sid w:val="00825520"/>
    <w:rPr>
      <w:rFonts w:ascii="Times New Roman" w:hAnsi="Times New Roman" w:cs="Times New Roman"/>
      <w:sz w:val="24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B953E5"/>
    <w:pPr>
      <w:widowControl/>
      <w:autoSpaceDE/>
      <w:autoSpaceDN/>
      <w:adjustRightInd/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2624-95B4-4FA6-80FC-979C845B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jendro</dc:creator>
  <cp:lastModifiedBy>Duan</cp:lastModifiedBy>
  <cp:revision>2</cp:revision>
  <dcterms:created xsi:type="dcterms:W3CDTF">2022-05-21T09:07:00Z</dcterms:created>
  <dcterms:modified xsi:type="dcterms:W3CDTF">2022-05-21T09:07:00Z</dcterms:modified>
</cp:coreProperties>
</file>